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552CDE59"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3943A4">
              <w:rPr>
                <w:sz w:val="20"/>
                <w:szCs w:val="20"/>
              </w:rPr>
              <w:t>May 31</w:t>
            </w:r>
            <w:r w:rsidR="00275506" w:rsidRPr="007A2793">
              <w:rPr>
                <w:sz w:val="20"/>
                <w:szCs w:val="20"/>
              </w:rPr>
              <w:t>, 202</w:t>
            </w:r>
            <w:r w:rsidR="00E14E8E">
              <w:rPr>
                <w:sz w:val="20"/>
                <w:szCs w:val="20"/>
              </w:rPr>
              <w:t>4</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09070B1"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00711B5D"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25AEADE2" w:rsidR="00E422C3" w:rsidRPr="007A2793" w:rsidRDefault="00E422C3" w:rsidP="00E422C3">
      <w:pPr>
        <w:ind w:left="144" w:right="144"/>
        <w:jc w:val="both"/>
        <w:rPr>
          <w:sz w:val="20"/>
          <w:szCs w:val="20"/>
        </w:rPr>
      </w:pPr>
      <w:r w:rsidRPr="007A2793">
        <w:rPr>
          <w:sz w:val="20"/>
          <w:szCs w:val="20"/>
        </w:rPr>
        <w:t>As of </w:t>
      </w:r>
      <w:r w:rsidR="00F761F7">
        <w:rPr>
          <w:sz w:val="20"/>
          <w:szCs w:val="20"/>
        </w:rPr>
        <w:t>July</w:t>
      </w:r>
      <w:r w:rsidR="002779B8">
        <w:rPr>
          <w:sz w:val="20"/>
          <w:szCs w:val="20"/>
        </w:rPr>
        <w:t xml:space="preserve"> 12</w:t>
      </w:r>
      <w:r w:rsidR="00275506" w:rsidRPr="007A2793">
        <w:rPr>
          <w:sz w:val="20"/>
          <w:szCs w:val="20"/>
        </w:rPr>
        <w:t>, 202</w:t>
      </w:r>
      <w:r w:rsidR="00685703">
        <w:rPr>
          <w:sz w:val="20"/>
          <w:szCs w:val="20"/>
        </w:rPr>
        <w:t>4</w:t>
      </w:r>
      <w:r w:rsidR="00FD73B6">
        <w:rPr>
          <w:sz w:val="20"/>
          <w:szCs w:val="20"/>
        </w:rPr>
        <w:t xml:space="preserve"> </w:t>
      </w:r>
      <w:r w:rsidRPr="007A2793">
        <w:rPr>
          <w:sz w:val="20"/>
          <w:szCs w:val="20"/>
        </w:rPr>
        <w:t>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A2C13E1" w:rsidR="00945A08" w:rsidRDefault="00945A08">
      <w:pPr>
        <w:pStyle w:val="NormalWeb"/>
      </w:pPr>
    </w:p>
    <w:p w14:paraId="56E120BF" w14:textId="491641AB" w:rsidR="0067203D" w:rsidRPr="0067203D" w:rsidRDefault="0067203D" w:rsidP="002617D2">
      <w:pPr>
        <w:widowControl w:val="0"/>
        <w:ind w:left="144" w:right="144"/>
        <w:rPr>
          <w:rFonts w:ascii="TheSans B5 Plain" w:hAnsi="TheSans B5 Plain"/>
          <w:snapToGrid w:val="0"/>
          <w:sz w:val="16"/>
          <w:szCs w:val="16"/>
        </w:rPr>
      </w:pPr>
      <w:r w:rsidRPr="0067203D">
        <w:rPr>
          <w:snapToGrid w:val="0"/>
          <w:sz w:val="28"/>
          <w:szCs w:val="28"/>
        </w:rPr>
        <w:lastRenderedPageBreak/>
        <w:t xml:space="preserve">            </w:t>
      </w: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F761F7">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F761F7">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F761F7">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F761F7">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F761F7">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F761F7">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F761F7">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F761F7">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1405511C" w:rsidR="00E422C3" w:rsidRDefault="00E422C3">
      <w:pPr>
        <w:pStyle w:val="NormalWeb"/>
        <w:jc w:val="center"/>
        <w:rPr>
          <w:sz w:val="20"/>
          <w:szCs w:val="20"/>
        </w:rPr>
      </w:pPr>
    </w:p>
    <w:p w14:paraId="2B05545F" w14:textId="06829902" w:rsidR="002617D2" w:rsidRDefault="002617D2">
      <w:pPr>
        <w:pStyle w:val="NormalWeb"/>
        <w:jc w:val="center"/>
        <w:rPr>
          <w:sz w:val="20"/>
          <w:szCs w:val="20"/>
        </w:rPr>
      </w:pPr>
    </w:p>
    <w:p w14:paraId="5B3482B2" w14:textId="77777777" w:rsidR="002617D2" w:rsidRPr="004A0493" w:rsidRDefault="002617D2">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54F6576F" w14:textId="77777777" w:rsidR="00A03A82" w:rsidRDefault="00A03A82" w:rsidP="00E1593A">
      <w:pPr>
        <w:jc w:val="center"/>
        <w:rPr>
          <w:b/>
          <w:sz w:val="20"/>
          <w:szCs w:val="20"/>
        </w:rPr>
      </w:pPr>
    </w:p>
    <w:p w14:paraId="3C0EF563" w14:textId="75DA5B88" w:rsidR="00047128" w:rsidRPr="00C87030" w:rsidRDefault="00047128" w:rsidP="00E1593A">
      <w:pPr>
        <w:jc w:val="center"/>
        <w:rPr>
          <w:b/>
          <w:sz w:val="20"/>
          <w:szCs w:val="20"/>
        </w:rPr>
      </w:pPr>
      <w:r w:rsidRPr="00C87030">
        <w:rPr>
          <w:b/>
          <w:sz w:val="20"/>
          <w:szCs w:val="20"/>
        </w:rPr>
        <w:t>B</w:t>
      </w:r>
      <w:r w:rsidR="00B04F14" w:rsidRPr="00C87030">
        <w:rPr>
          <w:b/>
          <w:sz w:val="20"/>
          <w:szCs w:val="20"/>
        </w:rPr>
        <w:t xml:space="preserve">AB, Inc. </w:t>
      </w:r>
    </w:p>
    <w:p w14:paraId="24E8A6D7" w14:textId="77777777" w:rsidR="00E90947" w:rsidRPr="00C87030" w:rsidRDefault="00B04F14" w:rsidP="00AF181E">
      <w:pPr>
        <w:jc w:val="center"/>
        <w:rPr>
          <w:b/>
          <w:sz w:val="20"/>
          <w:szCs w:val="20"/>
        </w:rPr>
      </w:pPr>
      <w:r w:rsidRPr="00C87030">
        <w:rPr>
          <w:b/>
          <w:sz w:val="20"/>
          <w:szCs w:val="20"/>
        </w:rPr>
        <w:t>Consolidated Balance Sheet</w:t>
      </w:r>
      <w:r w:rsidR="00710EE0" w:rsidRPr="00C87030">
        <w:rPr>
          <w:b/>
          <w:sz w:val="20"/>
          <w:szCs w:val="20"/>
        </w:rPr>
        <w:t>s</w:t>
      </w:r>
    </w:p>
    <w:p w14:paraId="0C5551B6" w14:textId="058752AB" w:rsidR="00872CA1" w:rsidRPr="007A2793" w:rsidRDefault="00CB5125" w:rsidP="00AF181E">
      <w:pPr>
        <w:jc w:val="center"/>
        <w:rPr>
          <w:b/>
          <w:sz w:val="16"/>
          <w:szCs w:val="16"/>
        </w:rPr>
      </w:pPr>
      <w:r>
        <w:rPr>
          <w:b/>
          <w:sz w:val="16"/>
          <w:szCs w:val="16"/>
        </w:rPr>
        <w:object w:dxaOrig="10277" w:dyaOrig="12141" w14:anchorId="337B1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607.2pt" o:ole="">
            <v:imagedata r:id="rId8" o:title=""/>
          </v:shape>
          <o:OLEObject Type="Embed" ProgID="Excel.Sheet.12" ShapeID="_x0000_i1025" DrawAspect="Content" ObjectID="_1781686721"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635B682F" w14:textId="77777777" w:rsidR="0069089D" w:rsidRPr="007A2793" w:rsidRDefault="0069089D"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0F8B4D23" w:rsidR="008116EC" w:rsidRPr="007A2793" w:rsidRDefault="000A0A32" w:rsidP="003E7E5F">
      <w:pPr>
        <w:jc w:val="center"/>
        <w:rPr>
          <w:b/>
          <w:sz w:val="20"/>
          <w:szCs w:val="20"/>
        </w:rPr>
      </w:pPr>
      <w:r w:rsidRPr="007A2793">
        <w:rPr>
          <w:b/>
          <w:sz w:val="20"/>
          <w:szCs w:val="20"/>
        </w:rPr>
        <w:t xml:space="preserve">For the Three </w:t>
      </w:r>
      <w:r w:rsidR="000E6F28">
        <w:rPr>
          <w:b/>
          <w:sz w:val="20"/>
          <w:szCs w:val="20"/>
        </w:rPr>
        <w:t xml:space="preserve">and Six </w:t>
      </w:r>
      <w:r w:rsidRPr="007A2793">
        <w:rPr>
          <w:b/>
          <w:sz w:val="20"/>
          <w:szCs w:val="20"/>
        </w:rPr>
        <w:t>Months</w:t>
      </w:r>
      <w:r w:rsidR="00E30AA4">
        <w:rPr>
          <w:b/>
          <w:sz w:val="20"/>
          <w:szCs w:val="20"/>
        </w:rPr>
        <w:t xml:space="preserve"> ended</w:t>
      </w:r>
      <w:r w:rsidRPr="007A2793">
        <w:rPr>
          <w:b/>
          <w:sz w:val="20"/>
          <w:szCs w:val="20"/>
        </w:rPr>
        <w:t xml:space="preserve"> </w:t>
      </w:r>
      <w:r w:rsidR="000E6F28">
        <w:rPr>
          <w:b/>
          <w:sz w:val="20"/>
          <w:szCs w:val="20"/>
        </w:rPr>
        <w:t>May 31</w:t>
      </w:r>
      <w:r w:rsidR="00880D4A">
        <w:rPr>
          <w:b/>
          <w:sz w:val="20"/>
          <w:szCs w:val="20"/>
        </w:rPr>
        <w:t>, 2024</w:t>
      </w:r>
      <w:r w:rsidRPr="007A2793">
        <w:rPr>
          <w:b/>
          <w:sz w:val="20"/>
          <w:szCs w:val="20"/>
        </w:rPr>
        <w:t xml:space="preserve"> and </w:t>
      </w:r>
      <w:r w:rsidR="000E6F28">
        <w:rPr>
          <w:b/>
          <w:sz w:val="20"/>
          <w:szCs w:val="20"/>
        </w:rPr>
        <w:t>May 31</w:t>
      </w:r>
      <w:r w:rsidR="00880D4A">
        <w:rPr>
          <w:b/>
          <w:sz w:val="20"/>
          <w:szCs w:val="20"/>
        </w:rPr>
        <w:t>, 2023</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04E03326" w:rsidR="00B83D15" w:rsidRPr="007A2793" w:rsidRDefault="00C2424D" w:rsidP="009A7D16">
      <w:pPr>
        <w:jc w:val="center"/>
        <w:rPr>
          <w:b/>
          <w:sz w:val="20"/>
          <w:szCs w:val="20"/>
        </w:rPr>
      </w:pPr>
      <w:r>
        <w:rPr>
          <w:b/>
          <w:sz w:val="20"/>
          <w:szCs w:val="20"/>
        </w:rPr>
        <w:object w:dxaOrig="10117" w:dyaOrig="9939" w14:anchorId="2816F679">
          <v:shape id="_x0000_i1026" type="#_x0000_t75" style="width:505.8pt;height:496.8pt" o:ole="">
            <v:imagedata r:id="rId10" o:title=""/>
          </v:shape>
          <o:OLEObject Type="Embed" ProgID="Excel.Sheet.12" ShapeID="_x0000_i1026" DrawAspect="Content" ObjectID="_1781686722" r:id="rId11"/>
        </w:object>
      </w:r>
    </w:p>
    <w:p w14:paraId="5F03005A" w14:textId="77777777" w:rsidR="00B83D15" w:rsidRPr="007A2793" w:rsidRDefault="00B83D15" w:rsidP="00DB3D95">
      <w:pPr>
        <w:jc w:val="center"/>
        <w:rPr>
          <w:sz w:val="16"/>
          <w:szCs w:val="16"/>
        </w:rPr>
      </w:pPr>
    </w:p>
    <w:p w14:paraId="11317422" w14:textId="459CACC5" w:rsidR="00B83D15" w:rsidRPr="007A2793" w:rsidRDefault="00B83D15" w:rsidP="00DB3D95">
      <w:pPr>
        <w:jc w:val="center"/>
        <w:rPr>
          <w:sz w:val="16"/>
          <w:szCs w:val="16"/>
        </w:rPr>
      </w:pPr>
    </w:p>
    <w:p w14:paraId="3141045C" w14:textId="77777777" w:rsidR="00B83D15" w:rsidRPr="007A2793" w:rsidRDefault="00B83D15" w:rsidP="00DB3D95">
      <w:pPr>
        <w:jc w:val="center"/>
        <w:rPr>
          <w:sz w:val="16"/>
          <w:szCs w:val="16"/>
        </w:rPr>
      </w:pPr>
    </w:p>
    <w:p w14:paraId="42C003E6" w14:textId="77777777" w:rsidR="00F06E60" w:rsidRDefault="00F06E60" w:rsidP="00DB3D95">
      <w:pPr>
        <w:jc w:val="center"/>
        <w:rPr>
          <w:sz w:val="16"/>
          <w:szCs w:val="16"/>
        </w:rPr>
      </w:pPr>
    </w:p>
    <w:p w14:paraId="66C7D955" w14:textId="77777777" w:rsidR="00F06E60" w:rsidRDefault="00F06E60" w:rsidP="00DB3D95">
      <w:pPr>
        <w:jc w:val="center"/>
        <w:rPr>
          <w:sz w:val="16"/>
          <w:szCs w:val="16"/>
        </w:rPr>
      </w:pPr>
    </w:p>
    <w:p w14:paraId="26510641" w14:textId="5B62579C"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Default="001B0E5B" w:rsidP="007234A9">
      <w:pPr>
        <w:tabs>
          <w:tab w:val="left" w:pos="8250"/>
        </w:tabs>
        <w:rPr>
          <w:sz w:val="16"/>
          <w:szCs w:val="16"/>
        </w:rPr>
      </w:pPr>
    </w:p>
    <w:p w14:paraId="22AA0FD9" w14:textId="77777777" w:rsidR="00993B09" w:rsidRPr="007A2793" w:rsidRDefault="00993B09" w:rsidP="007234A9">
      <w:pPr>
        <w:tabs>
          <w:tab w:val="left" w:pos="8250"/>
        </w:tabs>
        <w:rPr>
          <w:sz w:val="16"/>
          <w:szCs w:val="16"/>
        </w:rPr>
      </w:pPr>
    </w:p>
    <w:p w14:paraId="7A2548A2" w14:textId="77777777" w:rsidR="001B0E5B" w:rsidRDefault="001B0E5B" w:rsidP="007234A9">
      <w:pPr>
        <w:tabs>
          <w:tab w:val="left" w:pos="8250"/>
        </w:tabs>
        <w:rPr>
          <w:sz w:val="16"/>
          <w:szCs w:val="16"/>
        </w:rPr>
      </w:pPr>
    </w:p>
    <w:p w14:paraId="239C2576" w14:textId="77777777" w:rsidR="00A65CBC" w:rsidRDefault="00A65CBC" w:rsidP="007234A9">
      <w:pPr>
        <w:tabs>
          <w:tab w:val="left" w:pos="8250"/>
        </w:tabs>
        <w:rPr>
          <w:sz w:val="16"/>
          <w:szCs w:val="16"/>
        </w:rPr>
      </w:pPr>
    </w:p>
    <w:p w14:paraId="52EC825C" w14:textId="77777777" w:rsidR="00A65CBC" w:rsidRDefault="00A65CBC" w:rsidP="007234A9">
      <w:pPr>
        <w:tabs>
          <w:tab w:val="left" w:pos="8250"/>
        </w:tabs>
        <w:rPr>
          <w:sz w:val="16"/>
          <w:szCs w:val="16"/>
        </w:rPr>
      </w:pPr>
    </w:p>
    <w:p w14:paraId="1EBBD857" w14:textId="77777777" w:rsidR="00A65CBC" w:rsidRDefault="00A65CBC" w:rsidP="007234A9">
      <w:pPr>
        <w:tabs>
          <w:tab w:val="left" w:pos="8250"/>
        </w:tabs>
        <w:rPr>
          <w:sz w:val="16"/>
          <w:szCs w:val="16"/>
        </w:rPr>
      </w:pPr>
    </w:p>
    <w:p w14:paraId="401299C8" w14:textId="77777777" w:rsidR="00A65CBC" w:rsidRDefault="00A65CBC" w:rsidP="007234A9">
      <w:pPr>
        <w:tabs>
          <w:tab w:val="left" w:pos="8250"/>
        </w:tabs>
        <w:rPr>
          <w:sz w:val="16"/>
          <w:szCs w:val="16"/>
        </w:rPr>
      </w:pPr>
    </w:p>
    <w:p w14:paraId="05DB594C" w14:textId="0F5EDCF8" w:rsidR="00B04F14" w:rsidRPr="007A2793" w:rsidRDefault="006B7EC1" w:rsidP="008F6650">
      <w:pPr>
        <w:jc w:val="center"/>
        <w:rPr>
          <w:b/>
          <w:sz w:val="20"/>
          <w:szCs w:val="20"/>
        </w:rPr>
      </w:pPr>
      <w:r w:rsidRPr="007A2793">
        <w:rPr>
          <w:b/>
          <w:sz w:val="20"/>
          <w:szCs w:val="20"/>
        </w:rPr>
        <w:lastRenderedPageBreak/>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1C85D17D" w14:textId="2659D534" w:rsidR="00A65CBC" w:rsidRPr="007A2793" w:rsidRDefault="00A65CBC" w:rsidP="00A65CBC">
      <w:pPr>
        <w:jc w:val="center"/>
        <w:rPr>
          <w:b/>
          <w:sz w:val="20"/>
          <w:szCs w:val="20"/>
        </w:rPr>
      </w:pPr>
      <w:r w:rsidRPr="007A2793">
        <w:rPr>
          <w:b/>
          <w:sz w:val="20"/>
          <w:szCs w:val="20"/>
        </w:rPr>
        <w:t xml:space="preserve">For the </w:t>
      </w:r>
      <w:r w:rsidR="005C3A78">
        <w:rPr>
          <w:b/>
          <w:sz w:val="20"/>
          <w:szCs w:val="20"/>
        </w:rPr>
        <w:t>Six</w:t>
      </w:r>
      <w:r w:rsidRPr="007A2793">
        <w:rPr>
          <w:b/>
          <w:sz w:val="20"/>
          <w:szCs w:val="20"/>
        </w:rPr>
        <w:t xml:space="preserve"> Months</w:t>
      </w:r>
      <w:r>
        <w:rPr>
          <w:b/>
          <w:sz w:val="20"/>
          <w:szCs w:val="20"/>
        </w:rPr>
        <w:t xml:space="preserve"> ended</w:t>
      </w:r>
      <w:r w:rsidRPr="007A2793">
        <w:rPr>
          <w:b/>
          <w:sz w:val="20"/>
          <w:szCs w:val="20"/>
        </w:rPr>
        <w:t xml:space="preserve"> </w:t>
      </w:r>
      <w:r w:rsidR="00550DD3">
        <w:rPr>
          <w:b/>
          <w:sz w:val="20"/>
          <w:szCs w:val="20"/>
        </w:rPr>
        <w:t>May 31</w:t>
      </w:r>
      <w:r>
        <w:rPr>
          <w:b/>
          <w:sz w:val="20"/>
          <w:szCs w:val="20"/>
        </w:rPr>
        <w:t>, 2024</w:t>
      </w:r>
      <w:r w:rsidRPr="007A2793">
        <w:rPr>
          <w:b/>
          <w:sz w:val="20"/>
          <w:szCs w:val="20"/>
        </w:rPr>
        <w:t xml:space="preserve"> and </w:t>
      </w:r>
      <w:r w:rsidR="00550DD3">
        <w:rPr>
          <w:b/>
          <w:sz w:val="20"/>
          <w:szCs w:val="20"/>
        </w:rPr>
        <w:t>May 31</w:t>
      </w:r>
      <w:r>
        <w:rPr>
          <w:b/>
          <w:sz w:val="20"/>
          <w:szCs w:val="20"/>
        </w:rPr>
        <w:t xml:space="preserve">, 2023 </w:t>
      </w:r>
    </w:p>
    <w:p w14:paraId="7C48D9D0" w14:textId="24FF9C39" w:rsidR="00E27501"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7D18FF89" w14:textId="77777777" w:rsidR="006B3513" w:rsidRDefault="006B3513" w:rsidP="00736781">
      <w:pPr>
        <w:jc w:val="center"/>
        <w:rPr>
          <w:b/>
          <w:sz w:val="20"/>
          <w:szCs w:val="20"/>
        </w:rPr>
      </w:pPr>
    </w:p>
    <w:p w14:paraId="16964409" w14:textId="77777777" w:rsidR="00F13C5D" w:rsidRDefault="00F13C5D" w:rsidP="00736781">
      <w:pPr>
        <w:jc w:val="center"/>
        <w:rPr>
          <w:b/>
          <w:sz w:val="20"/>
          <w:szCs w:val="20"/>
        </w:rPr>
      </w:pPr>
    </w:p>
    <w:p w14:paraId="608D3A3A" w14:textId="77777777" w:rsidR="006B3513" w:rsidRPr="007A2793" w:rsidRDefault="006B3513" w:rsidP="00736781">
      <w:pPr>
        <w:jc w:val="center"/>
        <w:rPr>
          <w:b/>
          <w:sz w:val="20"/>
          <w:szCs w:val="20"/>
        </w:rPr>
      </w:pPr>
    </w:p>
    <w:p w14:paraId="11D90CAE" w14:textId="4C8559A6" w:rsidR="00554094" w:rsidRDefault="005C0283" w:rsidP="00736781">
      <w:pPr>
        <w:jc w:val="center"/>
        <w:rPr>
          <w:b/>
          <w:sz w:val="20"/>
          <w:szCs w:val="20"/>
        </w:rPr>
      </w:pPr>
      <w:r>
        <w:rPr>
          <w:b/>
          <w:sz w:val="20"/>
          <w:szCs w:val="20"/>
        </w:rPr>
        <w:object w:dxaOrig="8563" w:dyaOrig="8482" w14:anchorId="32CD0ACD">
          <v:shape id="_x0000_i1027" type="#_x0000_t75" style="width:428.4pt;height:424.2pt" o:ole="">
            <v:imagedata r:id="rId12" o:title=""/>
          </v:shape>
          <o:OLEObject Type="Embed" ProgID="Excel.Sheet.12" ShapeID="_x0000_i1027" DrawAspect="Content" ObjectID="_1781686723" r:id="rId13"/>
        </w:object>
      </w:r>
    </w:p>
    <w:p w14:paraId="07CD770F" w14:textId="77777777" w:rsidR="006B3513" w:rsidRPr="007A2793" w:rsidRDefault="006B3513"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379EEF43" w:rsidR="00E3494B" w:rsidRPr="00381F11" w:rsidRDefault="00E3494B" w:rsidP="00A90C47">
      <w:pPr>
        <w:jc w:val="center"/>
        <w:rPr>
          <w:sz w:val="20"/>
          <w:szCs w:val="20"/>
        </w:rPr>
      </w:pPr>
    </w:p>
    <w:p w14:paraId="72820372" w14:textId="77777777" w:rsidR="00E3494B" w:rsidRPr="00381F11" w:rsidRDefault="00E3494B" w:rsidP="008F6650">
      <w:pPr>
        <w:jc w:val="center"/>
        <w:rPr>
          <w:sz w:val="20"/>
          <w:szCs w:val="20"/>
        </w:rPr>
      </w:pPr>
    </w:p>
    <w:p w14:paraId="00CB2EDE" w14:textId="77777777" w:rsidR="00D41F8A" w:rsidRPr="00381F11" w:rsidRDefault="00D41F8A" w:rsidP="000C0707">
      <w:pPr>
        <w:jc w:val="center"/>
        <w:rPr>
          <w:sz w:val="20"/>
          <w:szCs w:val="20"/>
        </w:rPr>
      </w:pPr>
    </w:p>
    <w:p w14:paraId="0DD1B745" w14:textId="77777777" w:rsidR="00B04F14" w:rsidRPr="00381F11" w:rsidRDefault="00B04F14" w:rsidP="000C0707">
      <w:pPr>
        <w:jc w:val="center"/>
        <w:rPr>
          <w:sz w:val="16"/>
          <w:szCs w:val="16"/>
        </w:rPr>
      </w:pPr>
      <w:r w:rsidRPr="00381F11">
        <w:rPr>
          <w:sz w:val="18"/>
          <w:szCs w:val="18"/>
        </w:rPr>
        <w:t> S</w:t>
      </w:r>
      <w:r w:rsidRPr="00381F11">
        <w:rPr>
          <w:sz w:val="16"/>
          <w:szCs w:val="16"/>
        </w:rPr>
        <w:t xml:space="preserve">EE ACCOMPANYING NOTES </w:t>
      </w:r>
    </w:p>
    <w:p w14:paraId="41708385" w14:textId="6ED297BE" w:rsidR="00E61E0A" w:rsidRDefault="00E61E0A">
      <w:pPr>
        <w:pStyle w:val="NormalWeb"/>
        <w:jc w:val="center"/>
        <w:rPr>
          <w:b/>
          <w:sz w:val="20"/>
          <w:szCs w:val="20"/>
        </w:rPr>
      </w:pPr>
    </w:p>
    <w:p w14:paraId="2A2DE364" w14:textId="77777777" w:rsidR="00513D55" w:rsidRDefault="00513D55">
      <w:pPr>
        <w:pStyle w:val="NormalWeb"/>
        <w:jc w:val="center"/>
        <w:rPr>
          <w:b/>
          <w:sz w:val="20"/>
          <w:szCs w:val="20"/>
        </w:rPr>
      </w:pPr>
    </w:p>
    <w:p w14:paraId="02BE5C5B" w14:textId="77777777" w:rsidR="00A65CBC" w:rsidRPr="00381F11" w:rsidRDefault="00A65CBC">
      <w:pPr>
        <w:pStyle w:val="NormalWeb"/>
        <w:jc w:val="center"/>
        <w:rPr>
          <w:b/>
          <w:sz w:val="20"/>
          <w:szCs w:val="20"/>
        </w:rPr>
      </w:pPr>
    </w:p>
    <w:p w14:paraId="20144C6F" w14:textId="77777777" w:rsidR="000740EC" w:rsidRPr="00381F11" w:rsidRDefault="000740EC">
      <w:pPr>
        <w:pStyle w:val="NormalWeb"/>
        <w:jc w:val="center"/>
        <w:rPr>
          <w:b/>
          <w:sz w:val="20"/>
          <w:szCs w:val="20"/>
        </w:rPr>
      </w:pPr>
    </w:p>
    <w:p w14:paraId="0A93EB4D" w14:textId="77777777" w:rsidR="00E17394" w:rsidRPr="00381F11" w:rsidRDefault="00E17394" w:rsidP="0091449C">
      <w:pPr>
        <w:pStyle w:val="NormalWeb"/>
        <w:spacing w:before="0" w:beforeAutospacing="0" w:after="0" w:afterAutospacing="0"/>
        <w:jc w:val="center"/>
        <w:rPr>
          <w:b/>
          <w:sz w:val="20"/>
          <w:szCs w:val="20"/>
        </w:rPr>
      </w:pPr>
    </w:p>
    <w:p w14:paraId="103AD74A" w14:textId="0851DF07" w:rsidR="00B04F14" w:rsidRPr="00381F11" w:rsidRDefault="00B04F14" w:rsidP="0091449C">
      <w:pPr>
        <w:pStyle w:val="NormalWeb"/>
        <w:spacing w:before="0" w:beforeAutospacing="0" w:after="0" w:afterAutospacing="0"/>
        <w:jc w:val="center"/>
        <w:rPr>
          <w:b/>
        </w:rPr>
      </w:pPr>
      <w:r w:rsidRPr="00381F11">
        <w:rPr>
          <w:b/>
          <w:sz w:val="20"/>
          <w:szCs w:val="20"/>
        </w:rPr>
        <w:lastRenderedPageBreak/>
        <w:t xml:space="preserve">BAB, Inc. </w:t>
      </w:r>
    </w:p>
    <w:p w14:paraId="3C61E775" w14:textId="77777777" w:rsidR="00B04F14" w:rsidRPr="00381F11" w:rsidRDefault="00B04F14" w:rsidP="0091449C">
      <w:pPr>
        <w:pStyle w:val="NormalWeb"/>
        <w:spacing w:before="0" w:beforeAutospacing="0" w:after="0" w:afterAutospacing="0"/>
        <w:jc w:val="center"/>
        <w:rPr>
          <w:b/>
          <w:sz w:val="20"/>
          <w:szCs w:val="20"/>
        </w:rPr>
      </w:pPr>
      <w:r w:rsidRPr="00381F11">
        <w:rPr>
          <w:b/>
          <w:sz w:val="20"/>
          <w:szCs w:val="20"/>
        </w:rPr>
        <w:t xml:space="preserve">Notes to Unaudited Consolidated Financial Statements </w:t>
      </w:r>
    </w:p>
    <w:p w14:paraId="645F8FBD" w14:textId="65900226" w:rsidR="008375F9" w:rsidRPr="007A2793" w:rsidRDefault="008375F9" w:rsidP="008375F9">
      <w:pPr>
        <w:jc w:val="center"/>
        <w:rPr>
          <w:b/>
          <w:sz w:val="20"/>
          <w:szCs w:val="20"/>
        </w:rPr>
      </w:pPr>
      <w:r w:rsidRPr="007A2793">
        <w:rPr>
          <w:b/>
          <w:sz w:val="20"/>
          <w:szCs w:val="20"/>
        </w:rPr>
        <w:t xml:space="preserve">For </w:t>
      </w:r>
      <w:r w:rsidR="00697D02">
        <w:rPr>
          <w:b/>
          <w:sz w:val="20"/>
          <w:szCs w:val="20"/>
        </w:rPr>
        <w:t xml:space="preserve">the </w:t>
      </w:r>
      <w:r>
        <w:rPr>
          <w:b/>
          <w:sz w:val="20"/>
          <w:szCs w:val="20"/>
        </w:rPr>
        <w:t xml:space="preserve">Three </w:t>
      </w:r>
      <w:r w:rsidR="00697D02">
        <w:rPr>
          <w:b/>
          <w:sz w:val="20"/>
          <w:szCs w:val="20"/>
        </w:rPr>
        <w:t xml:space="preserve">and Six </w:t>
      </w:r>
      <w:r w:rsidRPr="007A2793">
        <w:rPr>
          <w:b/>
          <w:sz w:val="20"/>
          <w:szCs w:val="20"/>
        </w:rPr>
        <w:t xml:space="preserve">Months Ended </w:t>
      </w:r>
      <w:r w:rsidR="00BA5ECE">
        <w:rPr>
          <w:b/>
          <w:sz w:val="20"/>
          <w:szCs w:val="20"/>
        </w:rPr>
        <w:t>May 31</w:t>
      </w:r>
      <w:r>
        <w:rPr>
          <w:b/>
          <w:sz w:val="20"/>
          <w:szCs w:val="20"/>
        </w:rPr>
        <w:t>, 202</w:t>
      </w:r>
      <w:r w:rsidR="00A91423">
        <w:rPr>
          <w:b/>
          <w:sz w:val="20"/>
          <w:szCs w:val="20"/>
        </w:rPr>
        <w:t>4</w:t>
      </w:r>
      <w:r w:rsidRPr="007A2793">
        <w:rPr>
          <w:b/>
          <w:sz w:val="20"/>
          <w:szCs w:val="20"/>
        </w:rPr>
        <w:t xml:space="preserve"> and</w:t>
      </w:r>
      <w:r>
        <w:rPr>
          <w:b/>
          <w:sz w:val="20"/>
          <w:szCs w:val="20"/>
        </w:rPr>
        <w:t xml:space="preserve"> </w:t>
      </w:r>
      <w:r w:rsidR="00BA5ECE">
        <w:rPr>
          <w:b/>
          <w:sz w:val="20"/>
          <w:szCs w:val="20"/>
        </w:rPr>
        <w:t>May 31</w:t>
      </w:r>
      <w:r>
        <w:rPr>
          <w:b/>
          <w:sz w:val="20"/>
          <w:szCs w:val="20"/>
        </w:rPr>
        <w:t>, 202</w:t>
      </w:r>
      <w:r w:rsidR="00A91423">
        <w:rPr>
          <w:b/>
          <w:sz w:val="20"/>
          <w:szCs w:val="20"/>
        </w:rPr>
        <w:t>3</w:t>
      </w:r>
    </w:p>
    <w:p w14:paraId="36735C13" w14:textId="50CB8579" w:rsidR="00B04F14" w:rsidRPr="00381F11" w:rsidRDefault="00B04F14" w:rsidP="00745C89">
      <w:pPr>
        <w:pStyle w:val="NormalWeb"/>
        <w:spacing w:before="0" w:beforeAutospacing="0" w:after="0" w:afterAutospacing="0"/>
        <w:jc w:val="center"/>
        <w:rPr>
          <w:b/>
          <w:sz w:val="20"/>
          <w:szCs w:val="20"/>
        </w:rPr>
      </w:pPr>
      <w:r w:rsidRPr="00381F11">
        <w:rPr>
          <w:b/>
          <w:sz w:val="20"/>
          <w:szCs w:val="20"/>
        </w:rPr>
        <w:t>(Unaudited)</w:t>
      </w:r>
    </w:p>
    <w:p w14:paraId="62076BAF" w14:textId="77777777" w:rsidR="00E17394" w:rsidRDefault="00E17394" w:rsidP="00754F0C">
      <w:pPr>
        <w:pStyle w:val="NormalWeb"/>
        <w:rPr>
          <w:rStyle w:val="Strong"/>
          <w:sz w:val="20"/>
          <w:szCs w:val="20"/>
        </w:rPr>
      </w:pPr>
    </w:p>
    <w:p w14:paraId="02A02125" w14:textId="67B691E2" w:rsidR="00754F0C" w:rsidRPr="00381F11" w:rsidRDefault="00754F0C" w:rsidP="00754F0C">
      <w:pPr>
        <w:pStyle w:val="NormalWeb"/>
        <w:rPr>
          <w:rStyle w:val="Strong"/>
          <w:sz w:val="20"/>
          <w:szCs w:val="20"/>
        </w:rPr>
      </w:pPr>
      <w:r w:rsidRPr="00381F11">
        <w:rPr>
          <w:rStyle w:val="Strong"/>
          <w:sz w:val="20"/>
          <w:szCs w:val="20"/>
        </w:rPr>
        <w:t xml:space="preserve">Note 1. Nature of Operations </w:t>
      </w:r>
    </w:p>
    <w:p w14:paraId="54243AF1" w14:textId="77777777" w:rsidR="00E57F33" w:rsidRPr="005D15A4" w:rsidRDefault="00E57F33" w:rsidP="00E57F33">
      <w:pPr>
        <w:jc w:val="both"/>
        <w:rPr>
          <w:sz w:val="20"/>
          <w:szCs w:val="20"/>
        </w:rPr>
      </w:pPr>
      <w:r w:rsidRPr="005D15A4">
        <w:rPr>
          <w:sz w:val="20"/>
          <w:szCs w:val="20"/>
        </w:rPr>
        <w:t>BAB, Inc</w:t>
      </w:r>
      <w:r w:rsidR="00F40AF5" w:rsidRPr="005D15A4">
        <w:rPr>
          <w:sz w:val="20"/>
          <w:szCs w:val="20"/>
        </w:rPr>
        <w:t>.</w:t>
      </w:r>
      <w:r w:rsidRPr="005D15A4">
        <w:rPr>
          <w:sz w:val="20"/>
          <w:szCs w:val="20"/>
        </w:rPr>
        <w:t xml:space="preserve"> (“the Company”) has three wholly owned subsidiaries: BAB Systems, Inc. (“Systems”)</w:t>
      </w:r>
      <w:r w:rsidR="002A57AE" w:rsidRPr="005D15A4">
        <w:rPr>
          <w:sz w:val="20"/>
          <w:szCs w:val="20"/>
        </w:rPr>
        <w:t>,</w:t>
      </w:r>
      <w:r w:rsidRPr="005D15A4">
        <w:rPr>
          <w:sz w:val="20"/>
          <w:szCs w:val="20"/>
        </w:rPr>
        <w:t xml:space="preserve"> BAB Operations, Inc. (“Operations”) and BAB Investments, Inc. (“Investments”).  Systems was incorporated on December 2, 1992, and was primarily established to franchise Big Apple Bagels® (“BAB”)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5D15A4">
        <w:rPr>
          <w:sz w:val="20"/>
          <w:szCs w:val="20"/>
        </w:rPr>
        <w:t>l</w:t>
      </w:r>
      <w:r w:rsidRPr="005D15A4">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5D15A4" w:rsidRDefault="00E57F33" w:rsidP="00E57F33">
      <w:pPr>
        <w:pStyle w:val="NormalWeb"/>
        <w:spacing w:before="0" w:beforeAutospacing="0" w:after="0" w:afterAutospacing="0" w:line="240" w:lineRule="exact"/>
        <w:jc w:val="both"/>
        <w:rPr>
          <w:sz w:val="20"/>
          <w:szCs w:val="20"/>
        </w:rPr>
      </w:pPr>
      <w:r w:rsidRPr="005D15A4">
        <w:rPr>
          <w:sz w:val="20"/>
          <w:szCs w:val="20"/>
        </w:rPr>
        <w:t xml:space="preserve"> </w:t>
      </w:r>
    </w:p>
    <w:p w14:paraId="5845CDCF" w14:textId="0DE3F55E" w:rsidR="00337EFA" w:rsidRPr="005D15A4" w:rsidRDefault="00E57F33" w:rsidP="00E57F33">
      <w:pPr>
        <w:pStyle w:val="NormalWeb"/>
        <w:spacing w:before="0" w:beforeAutospacing="0" w:after="0" w:afterAutospacing="0" w:line="240" w:lineRule="exact"/>
        <w:jc w:val="both"/>
        <w:rPr>
          <w:sz w:val="20"/>
          <w:szCs w:val="20"/>
        </w:rPr>
      </w:pPr>
      <w:bookmarkStart w:id="1" w:name="_Hlk138855020"/>
      <w:r w:rsidRPr="005D15A4">
        <w:rPr>
          <w:sz w:val="20"/>
          <w:szCs w:val="20"/>
        </w:rPr>
        <w:t xml:space="preserve">The Company was incorporated under the laws of the State of Delaware on July 12, 2000.  The Company currently franchises and licenses bagel and muffin retail units under the BAB, MFM and SD trade names. </w:t>
      </w:r>
      <w:r w:rsidR="00777E9A" w:rsidRPr="005D15A4">
        <w:rPr>
          <w:sz w:val="20"/>
          <w:szCs w:val="20"/>
        </w:rPr>
        <w:t xml:space="preserve"> At </w:t>
      </w:r>
      <w:r w:rsidR="001D6254" w:rsidRPr="005D15A4">
        <w:rPr>
          <w:sz w:val="20"/>
          <w:szCs w:val="20"/>
        </w:rPr>
        <w:t>May 31</w:t>
      </w:r>
      <w:r w:rsidR="00777E9A" w:rsidRPr="005D15A4">
        <w:rPr>
          <w:sz w:val="20"/>
          <w:szCs w:val="20"/>
        </w:rPr>
        <w:t>,</w:t>
      </w:r>
      <w:r w:rsidR="001E2D99" w:rsidRPr="005D15A4">
        <w:rPr>
          <w:sz w:val="20"/>
          <w:szCs w:val="20"/>
        </w:rPr>
        <w:t xml:space="preserve"> 2024,</w:t>
      </w:r>
      <w:r w:rsidR="00777E9A" w:rsidRPr="005D15A4">
        <w:rPr>
          <w:sz w:val="20"/>
          <w:szCs w:val="20"/>
        </w:rPr>
        <w:t xml:space="preserve"> the Company had 6</w:t>
      </w:r>
      <w:r w:rsidR="001E2D99" w:rsidRPr="005D15A4">
        <w:rPr>
          <w:sz w:val="20"/>
          <w:szCs w:val="20"/>
        </w:rPr>
        <w:t>4</w:t>
      </w:r>
      <w:r w:rsidR="00777E9A" w:rsidRPr="005D15A4">
        <w:rPr>
          <w:sz w:val="20"/>
          <w:szCs w:val="20"/>
        </w:rPr>
        <w:t xml:space="preserve"> franchise units and </w:t>
      </w:r>
      <w:r w:rsidR="001E2D99" w:rsidRPr="005D15A4">
        <w:rPr>
          <w:sz w:val="20"/>
          <w:szCs w:val="20"/>
        </w:rPr>
        <w:t>4</w:t>
      </w:r>
      <w:r w:rsidR="00777E9A" w:rsidRPr="005D15A4">
        <w:rPr>
          <w:sz w:val="20"/>
          <w:szCs w:val="20"/>
        </w:rPr>
        <w:t xml:space="preserve"> licensed units in operation in 20 states.  There are </w:t>
      </w:r>
      <w:r w:rsidR="001E2D99" w:rsidRPr="005D15A4">
        <w:rPr>
          <w:sz w:val="20"/>
          <w:szCs w:val="20"/>
        </w:rPr>
        <w:t>4</w:t>
      </w:r>
      <w:r w:rsidR="00777E9A" w:rsidRPr="005D15A4">
        <w:rPr>
          <w:sz w:val="20"/>
          <w:szCs w:val="20"/>
        </w:rPr>
        <w:t xml:space="preserve"> units under development.  </w:t>
      </w:r>
      <w:r w:rsidRPr="005D15A4">
        <w:rPr>
          <w:sz w:val="20"/>
          <w:szCs w:val="20"/>
        </w:rPr>
        <w:t>The Company additionally derives income from the sale of its trademark bagels, muffins and coffee through nontraditional channels of distribution including under licensing agreement</w:t>
      </w:r>
      <w:r w:rsidR="00F36837" w:rsidRPr="005D15A4">
        <w:rPr>
          <w:sz w:val="20"/>
          <w:szCs w:val="20"/>
        </w:rPr>
        <w:t>s.</w:t>
      </w:r>
      <w:r w:rsidRPr="005D15A4">
        <w:rPr>
          <w:sz w:val="20"/>
          <w:szCs w:val="20"/>
        </w:rPr>
        <w:t xml:space="preserve">  </w:t>
      </w:r>
    </w:p>
    <w:bookmarkEnd w:id="1"/>
    <w:p w14:paraId="08F564DB" w14:textId="77777777" w:rsidR="00E57F33" w:rsidRPr="005D15A4" w:rsidRDefault="00E57F33" w:rsidP="00E57F33">
      <w:pPr>
        <w:pStyle w:val="NormalWeb"/>
        <w:spacing w:before="0" w:beforeAutospacing="0" w:after="0" w:afterAutospacing="0" w:line="240" w:lineRule="exact"/>
        <w:jc w:val="both"/>
        <w:rPr>
          <w:sz w:val="20"/>
          <w:szCs w:val="20"/>
        </w:rPr>
      </w:pPr>
    </w:p>
    <w:p w14:paraId="492AD331" w14:textId="58C81D8D" w:rsidR="00E57F33" w:rsidRPr="005D15A4" w:rsidRDefault="00E57F33" w:rsidP="00E57F33">
      <w:pPr>
        <w:pStyle w:val="NormalWeb"/>
        <w:spacing w:before="0" w:beforeAutospacing="0" w:after="0" w:afterAutospacing="0" w:line="240" w:lineRule="exact"/>
        <w:jc w:val="both"/>
        <w:rPr>
          <w:sz w:val="20"/>
          <w:szCs w:val="20"/>
        </w:rPr>
      </w:pPr>
      <w:r w:rsidRPr="005D15A4">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2638F" w:rsidRPr="005D15A4">
        <w:rPr>
          <w:sz w:val="20"/>
          <w:szCs w:val="20"/>
        </w:rPr>
        <w:t>®</w:t>
      </w:r>
      <w:r w:rsidRPr="005D15A4">
        <w:rPr>
          <w:sz w:val="20"/>
          <w:szCs w:val="20"/>
        </w:rPr>
        <w:t xml:space="preserve">” (“MFM Bakery”), featuring a large variety of freshly baked muffins and coffees and units operating as “My Favorite Muffin Your </w:t>
      </w:r>
      <w:r w:rsidR="00704E31" w:rsidRPr="005D15A4">
        <w:rPr>
          <w:sz w:val="20"/>
          <w:szCs w:val="20"/>
        </w:rPr>
        <w:t>All-Day</w:t>
      </w:r>
      <w:r w:rsidRPr="005D15A4">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5D15A4" w:rsidRDefault="00E57F33" w:rsidP="00E57F33">
      <w:pPr>
        <w:pStyle w:val="NormalWeb"/>
        <w:spacing w:before="0" w:beforeAutospacing="0" w:after="0" w:afterAutospacing="0" w:line="240" w:lineRule="exact"/>
        <w:jc w:val="both"/>
        <w:rPr>
          <w:sz w:val="20"/>
          <w:szCs w:val="20"/>
        </w:rPr>
      </w:pPr>
    </w:p>
    <w:p w14:paraId="6BF75677" w14:textId="77777777" w:rsidR="00E57F33" w:rsidRPr="005D15A4" w:rsidRDefault="00E57F33" w:rsidP="00E57F33">
      <w:pPr>
        <w:pStyle w:val="NormalWeb"/>
        <w:spacing w:before="0" w:beforeAutospacing="0" w:after="0" w:afterAutospacing="0" w:line="240" w:lineRule="exact"/>
        <w:jc w:val="both"/>
        <w:rPr>
          <w:sz w:val="20"/>
          <w:szCs w:val="20"/>
        </w:rPr>
      </w:pPr>
      <w:r w:rsidRPr="005D15A4">
        <w:rPr>
          <w:sz w:val="20"/>
          <w:szCs w:val="20"/>
        </w:rPr>
        <w:t>The Company is leveraging on the natural synergy of distributing muffin products in existing BAB units and, alternatively, bagel products and Brewster's Coffee in existing MFM units. The Company expects to continue to realize efficiencies in servicing the combined base of BAB and MFM franchisees.</w:t>
      </w:r>
    </w:p>
    <w:p w14:paraId="08F62488" w14:textId="77777777" w:rsidR="003C3396" w:rsidRPr="005D15A4" w:rsidRDefault="003C3396" w:rsidP="00E57F33">
      <w:pPr>
        <w:pStyle w:val="NormalWeb"/>
        <w:spacing w:before="0" w:beforeAutospacing="0" w:after="0" w:afterAutospacing="0" w:line="240" w:lineRule="exact"/>
        <w:jc w:val="both"/>
        <w:rPr>
          <w:sz w:val="20"/>
          <w:szCs w:val="20"/>
        </w:rPr>
      </w:pPr>
    </w:p>
    <w:p w14:paraId="7D4BF468" w14:textId="3D38A999" w:rsidR="003C3396" w:rsidRPr="005D15A4" w:rsidRDefault="003C3396" w:rsidP="00E57F33">
      <w:pPr>
        <w:pStyle w:val="NormalWeb"/>
        <w:spacing w:before="0" w:beforeAutospacing="0" w:after="0" w:afterAutospacing="0" w:line="240" w:lineRule="exact"/>
        <w:jc w:val="both"/>
        <w:rPr>
          <w:sz w:val="20"/>
          <w:szCs w:val="20"/>
        </w:rPr>
      </w:pPr>
      <w:bookmarkStart w:id="2" w:name="_Hlk146813907"/>
      <w:r w:rsidRPr="005D15A4">
        <w:rPr>
          <w:sz w:val="20"/>
          <w:szCs w:val="20"/>
        </w:rPr>
        <w:t xml:space="preserve">The Company has a minority interest in Athletes HQ Systems, Inc. (“AHQ”).  AHQ franchises indoor baseball </w:t>
      </w:r>
      <w:r w:rsidR="008F1C96" w:rsidRPr="005D15A4">
        <w:rPr>
          <w:sz w:val="20"/>
          <w:szCs w:val="20"/>
        </w:rPr>
        <w:t xml:space="preserve">and softball </w:t>
      </w:r>
      <w:r w:rsidRPr="005D15A4">
        <w:rPr>
          <w:sz w:val="20"/>
          <w:szCs w:val="20"/>
        </w:rPr>
        <w:t>practice and coaching facilities</w:t>
      </w:r>
      <w:r w:rsidR="008F1C96" w:rsidRPr="005D15A4">
        <w:rPr>
          <w:sz w:val="20"/>
          <w:szCs w:val="20"/>
        </w:rPr>
        <w:t xml:space="preserve"> with knowledgeable instructors</w:t>
      </w:r>
      <w:r w:rsidRPr="005D15A4">
        <w:rPr>
          <w:sz w:val="20"/>
          <w:szCs w:val="20"/>
        </w:rPr>
        <w:t xml:space="preserve">.  </w:t>
      </w:r>
    </w:p>
    <w:bookmarkEnd w:id="2"/>
    <w:p w14:paraId="0ABD10F7" w14:textId="77777777" w:rsidR="00E57F33" w:rsidRPr="005D15A4" w:rsidRDefault="00E57F33" w:rsidP="00E57F33">
      <w:pPr>
        <w:pStyle w:val="NormalWeb"/>
        <w:spacing w:before="0" w:beforeAutospacing="0" w:after="0" w:afterAutospacing="0" w:line="240" w:lineRule="exact"/>
        <w:jc w:val="both"/>
        <w:rPr>
          <w:sz w:val="21"/>
          <w:szCs w:val="21"/>
          <w:u w:val="single"/>
        </w:rPr>
      </w:pPr>
    </w:p>
    <w:p w14:paraId="12407F6B" w14:textId="6996FD25" w:rsidR="00974A57" w:rsidRPr="005D15A4" w:rsidRDefault="00974A57" w:rsidP="00974A57">
      <w:pPr>
        <w:pStyle w:val="NormalWeb"/>
        <w:spacing w:before="0" w:beforeAutospacing="0" w:after="0" w:afterAutospacing="0" w:line="240" w:lineRule="exact"/>
        <w:jc w:val="both"/>
        <w:rPr>
          <w:sz w:val="20"/>
          <w:szCs w:val="20"/>
        </w:rPr>
      </w:pPr>
      <w:r w:rsidRPr="005D15A4">
        <w:rPr>
          <w:sz w:val="20"/>
          <w:szCs w:val="20"/>
        </w:rPr>
        <w:t>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SEC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5D15A4">
        <w:rPr>
          <w:sz w:val="20"/>
          <w:szCs w:val="20"/>
        </w:rPr>
        <w:t>2</w:t>
      </w:r>
      <w:r w:rsidR="004F5457" w:rsidRPr="005D15A4">
        <w:rPr>
          <w:sz w:val="20"/>
          <w:szCs w:val="20"/>
        </w:rPr>
        <w:t>3</w:t>
      </w:r>
      <w:r w:rsidRPr="005D15A4">
        <w:rPr>
          <w:sz w:val="20"/>
          <w:szCs w:val="20"/>
        </w:rPr>
        <w:t xml:space="preserve"> which was filed February 2</w:t>
      </w:r>
      <w:r w:rsidR="004F5457" w:rsidRPr="005D15A4">
        <w:rPr>
          <w:sz w:val="20"/>
          <w:szCs w:val="20"/>
        </w:rPr>
        <w:t>6</w:t>
      </w:r>
      <w:r w:rsidRPr="005D15A4">
        <w:rPr>
          <w:sz w:val="20"/>
          <w:szCs w:val="20"/>
        </w:rPr>
        <w:t>, 20</w:t>
      </w:r>
      <w:r w:rsidR="00DB796B" w:rsidRPr="005D15A4">
        <w:rPr>
          <w:sz w:val="20"/>
          <w:szCs w:val="20"/>
        </w:rPr>
        <w:t>2</w:t>
      </w:r>
      <w:r w:rsidR="004F5457" w:rsidRPr="005D15A4">
        <w:rPr>
          <w:sz w:val="20"/>
          <w:szCs w:val="20"/>
        </w:rPr>
        <w:t>4</w:t>
      </w:r>
      <w:r w:rsidRPr="005D15A4">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571EDA" w:rsidRDefault="00974A57" w:rsidP="00974A57">
      <w:pPr>
        <w:pStyle w:val="NormalWeb"/>
        <w:spacing w:before="0" w:beforeAutospacing="0" w:after="0" w:afterAutospacing="0"/>
        <w:jc w:val="center"/>
        <w:rPr>
          <w:b/>
          <w:sz w:val="20"/>
          <w:szCs w:val="20"/>
        </w:rPr>
      </w:pPr>
    </w:p>
    <w:p w14:paraId="6B40D1DB" w14:textId="77777777" w:rsidR="00357A28" w:rsidRPr="00571EDA" w:rsidRDefault="00357A28" w:rsidP="00D9319B">
      <w:pPr>
        <w:pStyle w:val="NormalWeb"/>
        <w:spacing w:before="0" w:beforeAutospacing="0" w:after="0" w:afterAutospacing="0"/>
        <w:jc w:val="center"/>
        <w:rPr>
          <w:b/>
          <w:sz w:val="20"/>
          <w:szCs w:val="20"/>
        </w:rPr>
      </w:pPr>
    </w:p>
    <w:p w14:paraId="30BFB28D" w14:textId="77777777" w:rsidR="00E57F33" w:rsidRPr="00571EDA" w:rsidRDefault="00E57F33" w:rsidP="00D9319B">
      <w:pPr>
        <w:pStyle w:val="NormalWeb"/>
        <w:spacing w:before="0" w:beforeAutospacing="0" w:after="0" w:afterAutospacing="0"/>
        <w:jc w:val="center"/>
        <w:rPr>
          <w:b/>
          <w:sz w:val="20"/>
          <w:szCs w:val="20"/>
        </w:rPr>
      </w:pPr>
    </w:p>
    <w:p w14:paraId="45318598" w14:textId="58C60B0B" w:rsidR="00E57F33" w:rsidRDefault="00E57F33" w:rsidP="00D9319B">
      <w:pPr>
        <w:pStyle w:val="NormalWeb"/>
        <w:spacing w:before="0" w:beforeAutospacing="0" w:after="0" w:afterAutospacing="0"/>
        <w:jc w:val="center"/>
        <w:rPr>
          <w:b/>
          <w:sz w:val="20"/>
          <w:szCs w:val="20"/>
        </w:rPr>
      </w:pPr>
    </w:p>
    <w:p w14:paraId="011855DE" w14:textId="77777777" w:rsidR="000E0E69" w:rsidRPr="00571EDA" w:rsidRDefault="000E0E69" w:rsidP="00D9319B">
      <w:pPr>
        <w:pStyle w:val="NormalWeb"/>
        <w:spacing w:before="0" w:beforeAutospacing="0" w:after="0" w:afterAutospacing="0"/>
        <w:jc w:val="center"/>
        <w:rPr>
          <w:b/>
          <w:sz w:val="20"/>
          <w:szCs w:val="20"/>
        </w:rPr>
      </w:pPr>
    </w:p>
    <w:p w14:paraId="40A27FBC" w14:textId="77777777" w:rsidR="00C96B21" w:rsidRPr="00571EDA" w:rsidRDefault="00C96B21" w:rsidP="00D9319B">
      <w:pPr>
        <w:pStyle w:val="NormalWeb"/>
        <w:spacing w:before="0" w:beforeAutospacing="0" w:after="0" w:afterAutospacing="0"/>
        <w:jc w:val="center"/>
        <w:rPr>
          <w:b/>
          <w:sz w:val="20"/>
          <w:szCs w:val="20"/>
        </w:rPr>
      </w:pPr>
    </w:p>
    <w:p w14:paraId="17DEDECE" w14:textId="3A6045AC" w:rsidR="002043A6" w:rsidRPr="00571EDA" w:rsidRDefault="00692F07" w:rsidP="00692F07">
      <w:pPr>
        <w:pStyle w:val="NormalWeb"/>
        <w:tabs>
          <w:tab w:val="left" w:pos="1164"/>
        </w:tabs>
        <w:spacing w:before="0" w:beforeAutospacing="0" w:after="0" w:afterAutospacing="0"/>
        <w:rPr>
          <w:b/>
          <w:sz w:val="20"/>
          <w:szCs w:val="20"/>
        </w:rPr>
      </w:pPr>
      <w:r w:rsidRPr="00571EDA">
        <w:rPr>
          <w:b/>
          <w:sz w:val="20"/>
          <w:szCs w:val="20"/>
        </w:rPr>
        <w:tab/>
      </w:r>
    </w:p>
    <w:p w14:paraId="31B02E13" w14:textId="77777777" w:rsidR="00BD5888" w:rsidRDefault="00BD5888" w:rsidP="00472F6D">
      <w:pPr>
        <w:pStyle w:val="NormalWeb"/>
        <w:spacing w:before="0" w:beforeAutospacing="0" w:after="0" w:afterAutospacing="0"/>
        <w:jc w:val="both"/>
        <w:rPr>
          <w:b/>
          <w:sz w:val="20"/>
          <w:szCs w:val="20"/>
        </w:rPr>
      </w:pPr>
    </w:p>
    <w:p w14:paraId="2712668F" w14:textId="77777777" w:rsidR="00BD5888" w:rsidRDefault="00BD5888" w:rsidP="00472F6D">
      <w:pPr>
        <w:pStyle w:val="NormalWeb"/>
        <w:spacing w:before="0" w:beforeAutospacing="0" w:after="0" w:afterAutospacing="0"/>
        <w:jc w:val="both"/>
        <w:rPr>
          <w:b/>
          <w:sz w:val="20"/>
          <w:szCs w:val="20"/>
        </w:rPr>
      </w:pPr>
    </w:p>
    <w:p w14:paraId="64881600" w14:textId="77777777" w:rsidR="00BD5888" w:rsidRDefault="00BD5888" w:rsidP="00472F6D">
      <w:pPr>
        <w:pStyle w:val="NormalWeb"/>
        <w:spacing w:before="0" w:beforeAutospacing="0" w:after="0" w:afterAutospacing="0"/>
        <w:jc w:val="both"/>
        <w:rPr>
          <w:b/>
          <w:sz w:val="20"/>
          <w:szCs w:val="20"/>
        </w:rPr>
      </w:pPr>
    </w:p>
    <w:p w14:paraId="5AA3C01C" w14:textId="07F531E7" w:rsidR="00FD3511" w:rsidRDefault="00472F6D" w:rsidP="00472F6D">
      <w:pPr>
        <w:pStyle w:val="NormalWeb"/>
        <w:spacing w:before="0" w:beforeAutospacing="0" w:after="0" w:afterAutospacing="0"/>
        <w:jc w:val="both"/>
        <w:rPr>
          <w:b/>
          <w:sz w:val="20"/>
          <w:szCs w:val="20"/>
        </w:rPr>
      </w:pPr>
      <w:r w:rsidRPr="00571EDA">
        <w:rPr>
          <w:b/>
          <w:sz w:val="20"/>
          <w:szCs w:val="20"/>
        </w:rPr>
        <w:t xml:space="preserve">2.  </w:t>
      </w:r>
      <w:r w:rsidR="00EE7EE6" w:rsidRPr="00571EDA">
        <w:rPr>
          <w:b/>
          <w:sz w:val="20"/>
          <w:szCs w:val="20"/>
        </w:rPr>
        <w:t xml:space="preserve">Summary of </w:t>
      </w:r>
      <w:r w:rsidR="00B654C1" w:rsidRPr="00571EDA">
        <w:rPr>
          <w:b/>
          <w:sz w:val="20"/>
          <w:szCs w:val="20"/>
        </w:rPr>
        <w:t>S</w:t>
      </w:r>
      <w:r w:rsidR="00EE7EE6" w:rsidRPr="00571EDA">
        <w:rPr>
          <w:b/>
          <w:sz w:val="20"/>
          <w:szCs w:val="20"/>
        </w:rPr>
        <w:t xml:space="preserve">ignificant </w:t>
      </w:r>
      <w:r w:rsidR="00B654C1" w:rsidRPr="00571EDA">
        <w:rPr>
          <w:b/>
          <w:sz w:val="20"/>
          <w:szCs w:val="20"/>
        </w:rPr>
        <w:t>A</w:t>
      </w:r>
      <w:r w:rsidR="00EE7EE6" w:rsidRPr="00571EDA">
        <w:rPr>
          <w:b/>
          <w:sz w:val="20"/>
          <w:szCs w:val="20"/>
        </w:rPr>
        <w:t xml:space="preserve">ccounting </w:t>
      </w:r>
      <w:r w:rsidR="00B654C1" w:rsidRPr="00571EDA">
        <w:rPr>
          <w:b/>
          <w:sz w:val="20"/>
          <w:szCs w:val="20"/>
        </w:rPr>
        <w:t>P</w:t>
      </w:r>
      <w:r w:rsidR="00EE7EE6" w:rsidRPr="00571EDA">
        <w:rPr>
          <w:b/>
          <w:sz w:val="20"/>
          <w:szCs w:val="20"/>
        </w:rPr>
        <w:t>olicies</w:t>
      </w:r>
    </w:p>
    <w:p w14:paraId="2AB1A76C" w14:textId="77777777" w:rsidR="00BD5888" w:rsidRPr="00571EDA" w:rsidRDefault="00BD5888" w:rsidP="00472F6D">
      <w:pPr>
        <w:pStyle w:val="NormalWeb"/>
        <w:spacing w:before="0" w:beforeAutospacing="0" w:after="0" w:afterAutospacing="0"/>
        <w:jc w:val="both"/>
        <w:rPr>
          <w:b/>
          <w:sz w:val="20"/>
          <w:szCs w:val="20"/>
        </w:rPr>
      </w:pPr>
    </w:p>
    <w:p w14:paraId="570DE5EF" w14:textId="77777777" w:rsidR="00340520" w:rsidRPr="00571EDA" w:rsidRDefault="00340520" w:rsidP="00472F6D">
      <w:pPr>
        <w:pStyle w:val="NormalWeb"/>
        <w:spacing w:before="0" w:beforeAutospacing="0" w:after="0" w:afterAutospacing="0"/>
        <w:jc w:val="both"/>
        <w:rPr>
          <w:b/>
          <w:sz w:val="20"/>
          <w:szCs w:val="20"/>
        </w:rPr>
      </w:pPr>
    </w:p>
    <w:p w14:paraId="4B3AF404" w14:textId="77777777" w:rsidR="00340520" w:rsidRPr="00571EDA" w:rsidRDefault="00340520" w:rsidP="00F43673">
      <w:pPr>
        <w:pStyle w:val="NormalWeb"/>
        <w:spacing w:before="0" w:beforeAutospacing="0" w:after="0" w:afterAutospacing="0"/>
        <w:jc w:val="both"/>
        <w:rPr>
          <w:b/>
          <w:sz w:val="20"/>
          <w:szCs w:val="20"/>
          <w:u w:val="single"/>
        </w:rPr>
      </w:pPr>
      <w:r w:rsidRPr="00571EDA">
        <w:rPr>
          <w:b/>
          <w:sz w:val="20"/>
          <w:szCs w:val="20"/>
          <w:u w:val="single"/>
        </w:rPr>
        <w:t xml:space="preserve">Unaudited </w:t>
      </w:r>
      <w:r w:rsidR="00624D7D" w:rsidRPr="00571EDA">
        <w:rPr>
          <w:b/>
          <w:sz w:val="20"/>
          <w:szCs w:val="20"/>
          <w:u w:val="single"/>
        </w:rPr>
        <w:t>C</w:t>
      </w:r>
      <w:r w:rsidRPr="00571EDA">
        <w:rPr>
          <w:b/>
          <w:sz w:val="20"/>
          <w:szCs w:val="20"/>
          <w:u w:val="single"/>
        </w:rPr>
        <w:t xml:space="preserve">onsolidated </w:t>
      </w:r>
      <w:r w:rsidR="00624D7D" w:rsidRPr="00571EDA">
        <w:rPr>
          <w:b/>
          <w:sz w:val="20"/>
          <w:szCs w:val="20"/>
          <w:u w:val="single"/>
        </w:rPr>
        <w:t>F</w:t>
      </w:r>
      <w:r w:rsidRPr="00571EDA">
        <w:rPr>
          <w:b/>
          <w:sz w:val="20"/>
          <w:szCs w:val="20"/>
          <w:u w:val="single"/>
        </w:rPr>
        <w:t xml:space="preserve">inancial </w:t>
      </w:r>
      <w:r w:rsidR="00624D7D" w:rsidRPr="00571EDA">
        <w:rPr>
          <w:b/>
          <w:sz w:val="20"/>
          <w:szCs w:val="20"/>
          <w:u w:val="single"/>
        </w:rPr>
        <w:t>S</w:t>
      </w:r>
      <w:r w:rsidRPr="00571EDA">
        <w:rPr>
          <w:b/>
          <w:sz w:val="20"/>
          <w:szCs w:val="20"/>
          <w:u w:val="single"/>
        </w:rPr>
        <w:t>tatements</w:t>
      </w:r>
    </w:p>
    <w:p w14:paraId="2FB01066" w14:textId="77777777" w:rsidR="00340520" w:rsidRPr="005D15A4" w:rsidRDefault="00340520" w:rsidP="00F43673">
      <w:pPr>
        <w:spacing w:before="132"/>
        <w:jc w:val="both"/>
        <w:rPr>
          <w:sz w:val="20"/>
          <w:szCs w:val="20"/>
        </w:rPr>
      </w:pPr>
      <w:r w:rsidRPr="005D15A4">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5D15A4" w:rsidRDefault="003858F5" w:rsidP="00F43673">
      <w:pPr>
        <w:spacing w:before="132"/>
        <w:jc w:val="both"/>
        <w:rPr>
          <w:sz w:val="16"/>
          <w:szCs w:val="16"/>
        </w:rPr>
      </w:pPr>
      <w:r w:rsidRPr="005D15A4">
        <w:rPr>
          <w:b/>
          <w:sz w:val="20"/>
          <w:szCs w:val="20"/>
          <w:u w:val="single"/>
        </w:rPr>
        <w:t xml:space="preserve">Use of </w:t>
      </w:r>
      <w:r w:rsidR="00580C4F" w:rsidRPr="005D15A4">
        <w:rPr>
          <w:b/>
          <w:sz w:val="20"/>
          <w:szCs w:val="20"/>
          <w:u w:val="single"/>
        </w:rPr>
        <w:t>E</w:t>
      </w:r>
      <w:r w:rsidRPr="005D15A4">
        <w:rPr>
          <w:b/>
          <w:sz w:val="20"/>
          <w:szCs w:val="20"/>
          <w:u w:val="single"/>
        </w:rPr>
        <w:t>stimates</w:t>
      </w:r>
    </w:p>
    <w:p w14:paraId="7EF027D1" w14:textId="248244A3" w:rsidR="0046676F" w:rsidRPr="005D15A4" w:rsidRDefault="0046676F" w:rsidP="00F43673">
      <w:pPr>
        <w:spacing w:before="132"/>
        <w:jc w:val="both"/>
        <w:rPr>
          <w:sz w:val="20"/>
          <w:szCs w:val="20"/>
        </w:rPr>
      </w:pPr>
      <w:r w:rsidRPr="005D15A4">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4118DC28" w14:textId="77777777" w:rsidR="00C8314A" w:rsidRPr="005D15A4" w:rsidRDefault="00C8314A" w:rsidP="00B5748A">
      <w:pPr>
        <w:rPr>
          <w:sz w:val="20"/>
          <w:szCs w:val="20"/>
          <w:shd w:val="clear" w:color="auto" w:fill="FFFFFF"/>
        </w:rPr>
      </w:pPr>
    </w:p>
    <w:p w14:paraId="3DD8784B" w14:textId="77777777" w:rsidR="00B5748A" w:rsidRPr="005D15A4" w:rsidRDefault="00B5748A" w:rsidP="00B5748A">
      <w:pPr>
        <w:pStyle w:val="NormalWeb"/>
        <w:spacing w:before="0" w:beforeAutospacing="0" w:after="0" w:afterAutospacing="0"/>
        <w:jc w:val="both"/>
        <w:rPr>
          <w:sz w:val="20"/>
          <w:szCs w:val="20"/>
          <w:shd w:val="clear" w:color="auto" w:fill="FFFFFF"/>
        </w:rPr>
      </w:pPr>
      <w:r w:rsidRPr="005D15A4">
        <w:rPr>
          <w:b/>
          <w:bCs/>
          <w:sz w:val="20"/>
          <w:szCs w:val="20"/>
          <w:u w:val="single"/>
          <w:shd w:val="clear" w:color="auto" w:fill="FFFFFF"/>
        </w:rPr>
        <w:t>Cash and Cash Equivalents</w:t>
      </w:r>
    </w:p>
    <w:p w14:paraId="348BB694" w14:textId="77777777" w:rsidR="00B5748A" w:rsidRPr="005D15A4" w:rsidRDefault="00B5748A" w:rsidP="00B5748A">
      <w:pPr>
        <w:pStyle w:val="NormalWeb"/>
        <w:spacing w:before="0" w:beforeAutospacing="0" w:after="0" w:afterAutospacing="0"/>
        <w:rPr>
          <w:sz w:val="20"/>
          <w:szCs w:val="20"/>
          <w:shd w:val="clear" w:color="auto" w:fill="FFFFFF"/>
        </w:rPr>
      </w:pPr>
      <w:r w:rsidRPr="005D15A4">
        <w:rPr>
          <w:sz w:val="20"/>
          <w:szCs w:val="20"/>
          <w:shd w:val="clear" w:color="auto" w:fill="FFFFFF"/>
        </w:rPr>
        <w:t> </w:t>
      </w:r>
    </w:p>
    <w:p w14:paraId="6EE823BB" w14:textId="415F3C3C" w:rsidR="00B5748A" w:rsidRPr="005D15A4" w:rsidRDefault="00B5748A" w:rsidP="00B5748A">
      <w:pPr>
        <w:pStyle w:val="NormalWeb"/>
        <w:spacing w:before="0" w:beforeAutospacing="0" w:after="0" w:afterAutospacing="0"/>
        <w:jc w:val="both"/>
        <w:rPr>
          <w:sz w:val="20"/>
          <w:szCs w:val="20"/>
          <w:shd w:val="clear" w:color="auto" w:fill="FFFFFF"/>
        </w:rPr>
      </w:pPr>
      <w:r w:rsidRPr="005D15A4">
        <w:rPr>
          <w:sz w:val="20"/>
          <w:szCs w:val="20"/>
          <w:shd w:val="clear" w:color="auto" w:fill="FFFFFF"/>
        </w:rPr>
        <w:t>Cash and cash equivalents include cash on hand</w:t>
      </w:r>
      <w:r w:rsidR="00EB579C" w:rsidRPr="005D15A4">
        <w:rPr>
          <w:sz w:val="20"/>
          <w:szCs w:val="20"/>
          <w:shd w:val="clear" w:color="auto" w:fill="FFFFFF"/>
        </w:rPr>
        <w:t>, d</w:t>
      </w:r>
      <w:r w:rsidRPr="005D15A4">
        <w:rPr>
          <w:sz w:val="20"/>
          <w:szCs w:val="20"/>
          <w:shd w:val="clear" w:color="auto" w:fill="FFFFFF"/>
        </w:rPr>
        <w:t xml:space="preserve">emand deposits </w:t>
      </w:r>
      <w:r w:rsidR="00EB579C" w:rsidRPr="005D15A4">
        <w:rPr>
          <w:sz w:val="20"/>
          <w:szCs w:val="20"/>
          <w:shd w:val="clear" w:color="auto" w:fill="FFFFFF"/>
        </w:rPr>
        <w:t xml:space="preserve">and treasury notes </w:t>
      </w:r>
      <w:r w:rsidRPr="005D15A4">
        <w:rPr>
          <w:sz w:val="20"/>
          <w:szCs w:val="20"/>
          <w:shd w:val="clear" w:color="auto" w:fill="FFFFFF"/>
        </w:rPr>
        <w:t>with banks</w:t>
      </w:r>
      <w:r w:rsidR="00EB579C" w:rsidRPr="005D15A4">
        <w:rPr>
          <w:sz w:val="20"/>
          <w:szCs w:val="20"/>
          <w:shd w:val="clear" w:color="auto" w:fill="FFFFFF"/>
        </w:rPr>
        <w:t xml:space="preserve"> and equity firms</w:t>
      </w:r>
      <w:r w:rsidRPr="005D15A4">
        <w:rPr>
          <w:sz w:val="20"/>
          <w:szCs w:val="20"/>
          <w:shd w:val="clear" w:color="auto" w:fill="FFFFFF"/>
        </w:rPr>
        <w:t xml:space="preserve"> with original maturities of less than </w:t>
      </w:r>
      <w:r w:rsidRPr="005D15A4">
        <w:rPr>
          <w:rStyle w:val="Emphasis"/>
          <w:i w:val="0"/>
          <w:iCs w:val="0"/>
          <w:sz w:val="20"/>
          <w:szCs w:val="20"/>
          <w:shd w:val="clear" w:color="auto" w:fill="FFFFFF"/>
        </w:rPr>
        <w:t>90</w:t>
      </w:r>
      <w:r w:rsidRPr="005D15A4">
        <w:rPr>
          <w:sz w:val="20"/>
          <w:szCs w:val="20"/>
          <w:shd w:val="clear" w:color="auto" w:fill="FFFFFF"/>
        </w:rPr>
        <w:t> days.</w:t>
      </w:r>
      <w:r w:rsidR="0062638F" w:rsidRPr="005D15A4">
        <w:rPr>
          <w:sz w:val="20"/>
          <w:szCs w:val="20"/>
          <w:shd w:val="clear" w:color="auto" w:fill="FFFFFF"/>
        </w:rPr>
        <w:t xml:space="preserve">  The balance of bank accounts may, at times, exceed federally insured credit limits.  The Company </w:t>
      </w:r>
      <w:r w:rsidR="008D4D19" w:rsidRPr="005D15A4">
        <w:rPr>
          <w:sz w:val="20"/>
          <w:szCs w:val="20"/>
          <w:shd w:val="clear" w:color="auto" w:fill="FFFFFF"/>
        </w:rPr>
        <w:t xml:space="preserve">has not experienced any loss in such accounts and believes it is not subject to any significant credit risk related to cash at </w:t>
      </w:r>
      <w:r w:rsidR="008435E5" w:rsidRPr="005D15A4">
        <w:rPr>
          <w:sz w:val="20"/>
          <w:szCs w:val="20"/>
          <w:shd w:val="clear" w:color="auto" w:fill="FFFFFF"/>
        </w:rPr>
        <w:t>May 31</w:t>
      </w:r>
      <w:r w:rsidR="00EA3B9F" w:rsidRPr="005D15A4">
        <w:rPr>
          <w:sz w:val="20"/>
          <w:szCs w:val="20"/>
          <w:shd w:val="clear" w:color="auto" w:fill="FFFFFF"/>
        </w:rPr>
        <w:t>, 2024</w:t>
      </w:r>
      <w:r w:rsidR="008D4D19" w:rsidRPr="005D15A4">
        <w:rPr>
          <w:sz w:val="20"/>
          <w:szCs w:val="20"/>
          <w:shd w:val="clear" w:color="auto" w:fill="FFFFFF"/>
        </w:rPr>
        <w:t>.</w:t>
      </w:r>
    </w:p>
    <w:p w14:paraId="592ED7E4" w14:textId="77777777" w:rsidR="00227007" w:rsidRPr="005D15A4" w:rsidRDefault="00227007" w:rsidP="00F43673">
      <w:pPr>
        <w:jc w:val="both"/>
        <w:rPr>
          <w:b/>
          <w:sz w:val="20"/>
          <w:szCs w:val="20"/>
          <w:u w:val="single"/>
        </w:rPr>
      </w:pPr>
    </w:p>
    <w:p w14:paraId="1D8919FC" w14:textId="3E5EE2C8" w:rsidR="0046676F" w:rsidRPr="005D15A4" w:rsidRDefault="0046676F" w:rsidP="00F43673">
      <w:pPr>
        <w:jc w:val="both"/>
        <w:rPr>
          <w:b/>
          <w:sz w:val="20"/>
          <w:szCs w:val="20"/>
          <w:u w:val="single"/>
        </w:rPr>
      </w:pPr>
      <w:r w:rsidRPr="005D15A4">
        <w:rPr>
          <w:b/>
          <w:sz w:val="20"/>
          <w:szCs w:val="20"/>
          <w:u w:val="single"/>
        </w:rPr>
        <w:t xml:space="preserve">Accounts </w:t>
      </w:r>
      <w:r w:rsidR="000E0E69" w:rsidRPr="005D15A4">
        <w:rPr>
          <w:b/>
          <w:sz w:val="20"/>
          <w:szCs w:val="20"/>
          <w:u w:val="single"/>
        </w:rPr>
        <w:t xml:space="preserve">Receivable </w:t>
      </w:r>
      <w:r w:rsidRPr="005D15A4">
        <w:rPr>
          <w:b/>
          <w:sz w:val="20"/>
          <w:szCs w:val="20"/>
          <w:u w:val="single"/>
        </w:rPr>
        <w:t>and Notes Receivable</w:t>
      </w:r>
    </w:p>
    <w:p w14:paraId="2FB68E0C" w14:textId="77777777" w:rsidR="0046676F" w:rsidRPr="005D15A4" w:rsidRDefault="0046676F" w:rsidP="00F43673">
      <w:pPr>
        <w:spacing w:line="80" w:lineRule="exact"/>
        <w:jc w:val="both"/>
        <w:rPr>
          <w:sz w:val="20"/>
          <w:szCs w:val="20"/>
          <w:u w:val="single"/>
        </w:rPr>
      </w:pPr>
    </w:p>
    <w:p w14:paraId="6600A8B4" w14:textId="77777777" w:rsidR="00B108B1" w:rsidRPr="005D15A4" w:rsidRDefault="00B108B1" w:rsidP="00F43673">
      <w:pPr>
        <w:jc w:val="both"/>
        <w:rPr>
          <w:sz w:val="12"/>
          <w:szCs w:val="12"/>
        </w:rPr>
      </w:pPr>
    </w:p>
    <w:p w14:paraId="234D5746" w14:textId="77777777"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The Company adopted FASB ASC Topic 326, Financial Instruments - Credit Losses, (“CECL”) with an adoption date of December 1, 2023. As a result, the Company changed its accounting policy for allowance for credit losses and the policy pursuant to CECL is disclosed below.</w:t>
      </w:r>
    </w:p>
    <w:p w14:paraId="6919D2DF" w14:textId="77777777"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The CECL reserve methodology requires companies to measure expected credit losses on financial instruments based on the total estimated amount to be collected over the lifetime of the instrument. Under the CECL model, reserves may be established against financial asset balances even if the risk of loss is remote or has not yet manifested itself. The Company records specific reserves against account balances of franchisees deemed at-risk when a potential loss is likely or imminent as a result of prolonged payment delinquency (greater than 90 days past due) and where notable credit deterioration has become evident. For financial assets that are not currently deemed at-risk, an allowance is recorded based on expected loss rates derived pursuant to the Company's CECL methodology that assesses four components - historical losses, current conditions, reasonable and supportable forecasts, and a reversion to history, if applicable.</w:t>
      </w:r>
    </w:p>
    <w:p w14:paraId="79F27A8F" w14:textId="77777777" w:rsidR="00227007" w:rsidRDefault="00227007" w:rsidP="000E0E69">
      <w:pPr>
        <w:spacing w:after="160" w:line="259" w:lineRule="auto"/>
        <w:jc w:val="both"/>
        <w:rPr>
          <w:rFonts w:eastAsia="Aptos"/>
          <w:kern w:val="2"/>
          <w:sz w:val="20"/>
          <w:szCs w:val="20"/>
          <w14:ligatures w14:val="standardContextual"/>
        </w:rPr>
      </w:pPr>
    </w:p>
    <w:p w14:paraId="5BCF9053" w14:textId="77777777" w:rsidR="00227007" w:rsidRDefault="00227007" w:rsidP="000E0E69">
      <w:pPr>
        <w:spacing w:after="160" w:line="259" w:lineRule="auto"/>
        <w:jc w:val="both"/>
        <w:rPr>
          <w:rFonts w:eastAsia="Aptos"/>
          <w:kern w:val="2"/>
          <w:sz w:val="20"/>
          <w:szCs w:val="20"/>
          <w14:ligatures w14:val="standardContextual"/>
        </w:rPr>
      </w:pPr>
    </w:p>
    <w:p w14:paraId="7B09EE34" w14:textId="77777777" w:rsidR="00227007" w:rsidRDefault="00227007" w:rsidP="000E0E69">
      <w:pPr>
        <w:spacing w:after="160" w:line="259" w:lineRule="auto"/>
        <w:jc w:val="both"/>
        <w:rPr>
          <w:rFonts w:eastAsia="Aptos"/>
          <w:kern w:val="2"/>
          <w:sz w:val="20"/>
          <w:szCs w:val="20"/>
          <w14:ligatures w14:val="standardContextual"/>
        </w:rPr>
      </w:pPr>
    </w:p>
    <w:p w14:paraId="6631A1A1" w14:textId="77777777" w:rsidR="00BD5888" w:rsidRDefault="00BD5888" w:rsidP="000E0E69">
      <w:pPr>
        <w:spacing w:after="160" w:line="259" w:lineRule="auto"/>
        <w:jc w:val="both"/>
        <w:rPr>
          <w:rFonts w:eastAsia="Aptos"/>
          <w:kern w:val="2"/>
          <w:sz w:val="20"/>
          <w:szCs w:val="20"/>
          <w14:ligatures w14:val="standardContextual"/>
        </w:rPr>
      </w:pPr>
    </w:p>
    <w:p w14:paraId="7741831D" w14:textId="77777777" w:rsidR="00BD5888" w:rsidRDefault="00BD5888" w:rsidP="000E0E69">
      <w:pPr>
        <w:spacing w:after="160" w:line="259" w:lineRule="auto"/>
        <w:jc w:val="both"/>
        <w:rPr>
          <w:rFonts w:eastAsia="Aptos"/>
          <w:kern w:val="2"/>
          <w:sz w:val="20"/>
          <w:szCs w:val="20"/>
          <w14:ligatures w14:val="standardContextual"/>
        </w:rPr>
      </w:pPr>
    </w:p>
    <w:p w14:paraId="3CECE29A" w14:textId="77777777" w:rsidR="00BD5888" w:rsidRDefault="00BD5888" w:rsidP="000E0E69">
      <w:pPr>
        <w:spacing w:after="160" w:line="259" w:lineRule="auto"/>
        <w:jc w:val="both"/>
        <w:rPr>
          <w:rFonts w:eastAsia="Aptos"/>
          <w:kern w:val="2"/>
          <w:sz w:val="20"/>
          <w:szCs w:val="20"/>
          <w14:ligatures w14:val="standardContextual"/>
        </w:rPr>
      </w:pPr>
    </w:p>
    <w:p w14:paraId="23855876" w14:textId="77777777" w:rsidR="00BD5888" w:rsidRDefault="00BD5888" w:rsidP="000E0E69">
      <w:pPr>
        <w:spacing w:after="160" w:line="259" w:lineRule="auto"/>
        <w:jc w:val="both"/>
        <w:rPr>
          <w:rFonts w:eastAsia="Aptos"/>
          <w:kern w:val="2"/>
          <w:sz w:val="20"/>
          <w:szCs w:val="20"/>
          <w14:ligatures w14:val="standardContextual"/>
        </w:rPr>
      </w:pPr>
    </w:p>
    <w:p w14:paraId="77173F98" w14:textId="77777777" w:rsidR="00BD5888" w:rsidRDefault="00BD5888" w:rsidP="000E0E69">
      <w:pPr>
        <w:spacing w:after="160" w:line="259" w:lineRule="auto"/>
        <w:jc w:val="both"/>
        <w:rPr>
          <w:rFonts w:eastAsia="Aptos"/>
          <w:kern w:val="2"/>
          <w:sz w:val="20"/>
          <w:szCs w:val="20"/>
          <w14:ligatures w14:val="standardContextual"/>
        </w:rPr>
      </w:pPr>
    </w:p>
    <w:p w14:paraId="6E9B4EBF" w14:textId="77777777" w:rsidR="00BD5888" w:rsidRDefault="00BD5888" w:rsidP="000E0E69">
      <w:pPr>
        <w:spacing w:after="160" w:line="259" w:lineRule="auto"/>
        <w:jc w:val="both"/>
        <w:rPr>
          <w:rFonts w:eastAsia="Aptos"/>
          <w:kern w:val="2"/>
          <w:sz w:val="20"/>
          <w:szCs w:val="20"/>
          <w14:ligatures w14:val="standardContextual"/>
        </w:rPr>
      </w:pPr>
    </w:p>
    <w:p w14:paraId="55F5BB1F" w14:textId="77777777" w:rsidR="00BD5888" w:rsidRDefault="00BD5888" w:rsidP="000E0E69">
      <w:pPr>
        <w:spacing w:after="160" w:line="259" w:lineRule="auto"/>
        <w:jc w:val="both"/>
        <w:rPr>
          <w:rFonts w:eastAsia="Aptos"/>
          <w:kern w:val="2"/>
          <w:sz w:val="20"/>
          <w:szCs w:val="20"/>
          <w14:ligatures w14:val="standardContextual"/>
        </w:rPr>
      </w:pPr>
    </w:p>
    <w:p w14:paraId="77EE457C" w14:textId="77777777" w:rsidR="00BD5888" w:rsidRDefault="00BD5888" w:rsidP="000E0E69">
      <w:pPr>
        <w:spacing w:after="160" w:line="259" w:lineRule="auto"/>
        <w:jc w:val="both"/>
        <w:rPr>
          <w:rFonts w:eastAsia="Aptos"/>
          <w:kern w:val="2"/>
          <w:sz w:val="20"/>
          <w:szCs w:val="20"/>
          <w14:ligatures w14:val="standardContextual"/>
        </w:rPr>
      </w:pPr>
    </w:p>
    <w:p w14:paraId="0A1F5D70" w14:textId="77777777" w:rsidR="00227007" w:rsidRDefault="00227007" w:rsidP="000E0E69">
      <w:pPr>
        <w:spacing w:after="160" w:line="259" w:lineRule="auto"/>
        <w:jc w:val="both"/>
        <w:rPr>
          <w:rFonts w:eastAsia="Aptos"/>
          <w:kern w:val="2"/>
          <w:sz w:val="20"/>
          <w:szCs w:val="20"/>
          <w14:ligatures w14:val="standardContextual"/>
        </w:rPr>
      </w:pPr>
    </w:p>
    <w:p w14:paraId="7B55CCCC" w14:textId="02ED0228" w:rsidR="00227007" w:rsidRPr="00571EDA" w:rsidRDefault="00227007" w:rsidP="00227007">
      <w:pPr>
        <w:pStyle w:val="NormalWeb"/>
        <w:spacing w:before="0" w:beforeAutospacing="0" w:after="0" w:afterAutospacing="0"/>
        <w:jc w:val="both"/>
        <w:rPr>
          <w:b/>
          <w:sz w:val="20"/>
          <w:szCs w:val="20"/>
        </w:rPr>
      </w:pPr>
      <w:r w:rsidRPr="00571EDA">
        <w:rPr>
          <w:b/>
          <w:sz w:val="20"/>
          <w:szCs w:val="20"/>
        </w:rPr>
        <w:t>2.  Summary of Significant Accounting Policies</w:t>
      </w:r>
      <w:r>
        <w:rPr>
          <w:b/>
          <w:sz w:val="20"/>
          <w:szCs w:val="20"/>
        </w:rPr>
        <w:t xml:space="preserve"> (Continued)</w:t>
      </w:r>
    </w:p>
    <w:p w14:paraId="62ED2601" w14:textId="77777777" w:rsidR="00227007" w:rsidRDefault="00227007" w:rsidP="00227007">
      <w:pPr>
        <w:jc w:val="both"/>
        <w:rPr>
          <w:b/>
          <w:sz w:val="20"/>
          <w:szCs w:val="20"/>
          <w:u w:val="single"/>
        </w:rPr>
      </w:pPr>
    </w:p>
    <w:p w14:paraId="78633FA7" w14:textId="0F058C89" w:rsidR="00227007" w:rsidRPr="00571EDA" w:rsidRDefault="00227007" w:rsidP="00227007">
      <w:pPr>
        <w:jc w:val="both"/>
        <w:rPr>
          <w:b/>
          <w:sz w:val="20"/>
          <w:szCs w:val="20"/>
          <w:u w:val="single"/>
        </w:rPr>
      </w:pPr>
      <w:r w:rsidRPr="00571EDA">
        <w:rPr>
          <w:b/>
          <w:sz w:val="20"/>
          <w:szCs w:val="20"/>
          <w:u w:val="single"/>
        </w:rPr>
        <w:t xml:space="preserve">Accounts </w:t>
      </w:r>
      <w:r>
        <w:rPr>
          <w:b/>
          <w:sz w:val="20"/>
          <w:szCs w:val="20"/>
          <w:u w:val="single"/>
        </w:rPr>
        <w:t xml:space="preserve">Receivable </w:t>
      </w:r>
      <w:r w:rsidRPr="00571EDA">
        <w:rPr>
          <w:b/>
          <w:sz w:val="20"/>
          <w:szCs w:val="20"/>
          <w:u w:val="single"/>
        </w:rPr>
        <w:t>and Notes Receivable</w:t>
      </w:r>
      <w:r>
        <w:rPr>
          <w:b/>
          <w:sz w:val="20"/>
          <w:szCs w:val="20"/>
          <w:u w:val="single"/>
        </w:rPr>
        <w:t xml:space="preserve"> (Continued)</w:t>
      </w:r>
    </w:p>
    <w:p w14:paraId="50D960AE" w14:textId="77777777" w:rsidR="00227007" w:rsidRDefault="00227007" w:rsidP="000E0E69">
      <w:pPr>
        <w:spacing w:after="160" w:line="259" w:lineRule="auto"/>
        <w:jc w:val="both"/>
        <w:rPr>
          <w:rFonts w:eastAsia="Aptos"/>
          <w:kern w:val="2"/>
          <w:sz w:val="20"/>
          <w:szCs w:val="20"/>
          <w14:ligatures w14:val="standardContextual"/>
        </w:rPr>
      </w:pPr>
    </w:p>
    <w:p w14:paraId="1EBBA8EE" w14:textId="70503A4C"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The Company considers its portfolio segments to be the following:</w:t>
      </w:r>
    </w:p>
    <w:p w14:paraId="204C65DD" w14:textId="77777777"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i/>
          <w:iCs/>
          <w:kern w:val="2"/>
          <w:sz w:val="20"/>
          <w:szCs w:val="20"/>
          <w14:ligatures w14:val="standardContextual"/>
        </w:rPr>
        <w:t>Accounts Receivable (Franchise-Related</w:t>
      </w:r>
      <w:r w:rsidRPr="005D15A4">
        <w:rPr>
          <w:rFonts w:eastAsia="Aptos"/>
          <w:kern w:val="2"/>
          <w:sz w:val="20"/>
          <w:szCs w:val="20"/>
          <w14:ligatures w14:val="standardContextual"/>
        </w:rPr>
        <w:t xml:space="preserve">): Most of the Company’s short-term receivables due from franchisees are derived from royalty, advertising and other franchise-related fees. </w:t>
      </w:r>
    </w:p>
    <w:p w14:paraId="2DEC99FD" w14:textId="78D9E4E4"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i/>
          <w:iCs/>
          <w:kern w:val="2"/>
          <w:sz w:val="20"/>
          <w:szCs w:val="20"/>
          <w14:ligatures w14:val="standardContextual"/>
        </w:rPr>
        <w:t>Notes Receivable</w:t>
      </w:r>
      <w:r w:rsidRPr="005D15A4">
        <w:rPr>
          <w:rFonts w:eastAsia="Aptos"/>
          <w:kern w:val="2"/>
          <w:sz w:val="20"/>
          <w:szCs w:val="20"/>
          <w14:ligatures w14:val="standardContextual"/>
        </w:rPr>
        <w:t>:  Notes receivable balances primarily relate to the conversion of (1) certain past due franchisee accounts receivable or (2) early franchise termination fees, to notes receivable. These notes are usually not collateralized. A significant portion of these notes have specific reserves recorded against them amounting to $</w:t>
      </w:r>
      <w:r w:rsidR="00953DEA" w:rsidRPr="005D15A4">
        <w:rPr>
          <w:rFonts w:eastAsia="Aptos"/>
          <w:kern w:val="2"/>
          <w:sz w:val="20"/>
          <w:szCs w:val="20"/>
          <w14:ligatures w14:val="standardContextual"/>
        </w:rPr>
        <w:t>49</w:t>
      </w:r>
      <w:r w:rsidRPr="005D15A4">
        <w:rPr>
          <w:rFonts w:eastAsia="Aptos"/>
          <w:kern w:val="2"/>
          <w:sz w:val="20"/>
          <w:szCs w:val="20"/>
          <w14:ligatures w14:val="standardContextual"/>
        </w:rPr>
        <w:t>,</w:t>
      </w:r>
      <w:r w:rsidR="00953DEA" w:rsidRPr="005D15A4">
        <w:rPr>
          <w:rFonts w:eastAsia="Aptos"/>
          <w:kern w:val="2"/>
          <w:sz w:val="20"/>
          <w:szCs w:val="20"/>
          <w14:ligatures w14:val="standardContextual"/>
        </w:rPr>
        <w:t>618</w:t>
      </w:r>
      <w:r w:rsidRPr="005D15A4">
        <w:rPr>
          <w:rFonts w:eastAsia="Aptos"/>
          <w:kern w:val="2"/>
          <w:sz w:val="20"/>
          <w:szCs w:val="20"/>
          <w14:ligatures w14:val="standardContextual"/>
        </w:rPr>
        <w:t xml:space="preserve"> as of </w:t>
      </w:r>
      <w:r w:rsidR="00953DEA" w:rsidRPr="005D15A4">
        <w:rPr>
          <w:rFonts w:eastAsia="Aptos"/>
          <w:kern w:val="2"/>
          <w:sz w:val="20"/>
          <w:szCs w:val="20"/>
          <w14:ligatures w14:val="standardContextual"/>
        </w:rPr>
        <w:t>May 31</w:t>
      </w:r>
      <w:r w:rsidRPr="005D15A4">
        <w:rPr>
          <w:rFonts w:eastAsia="Aptos"/>
          <w:kern w:val="2"/>
          <w:sz w:val="20"/>
          <w:szCs w:val="20"/>
          <w14:ligatures w14:val="standardContextual"/>
        </w:rPr>
        <w:t xml:space="preserve">, 2024. </w:t>
      </w:r>
    </w:p>
    <w:p w14:paraId="68DC5C6B" w14:textId="4661D00C"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i/>
          <w:iCs/>
          <w:kern w:val="2"/>
          <w:sz w:val="20"/>
          <w:szCs w:val="20"/>
          <w14:ligatures w14:val="standardContextual"/>
        </w:rPr>
        <w:t>Leases Receivable</w:t>
      </w:r>
      <w:r w:rsidRPr="005D15A4">
        <w:rPr>
          <w:rFonts w:eastAsia="Aptos"/>
          <w:kern w:val="2"/>
          <w:sz w:val="20"/>
          <w:szCs w:val="20"/>
          <w14:ligatures w14:val="standardContextual"/>
        </w:rPr>
        <w:t xml:space="preserve">: Leases receivable consist of a single equipment lease receivable at </w:t>
      </w:r>
      <w:r w:rsidR="00953DEA" w:rsidRPr="005D15A4">
        <w:rPr>
          <w:rFonts w:eastAsia="Aptos"/>
          <w:kern w:val="2"/>
          <w:sz w:val="20"/>
          <w:szCs w:val="20"/>
          <w14:ligatures w14:val="standardContextual"/>
        </w:rPr>
        <w:t>May 31</w:t>
      </w:r>
      <w:r w:rsidRPr="005D15A4">
        <w:rPr>
          <w:rFonts w:eastAsia="Aptos"/>
          <w:kern w:val="2"/>
          <w:sz w:val="20"/>
          <w:szCs w:val="20"/>
          <w14:ligatures w14:val="standardContextual"/>
        </w:rPr>
        <w:t>, 2024. The Company purchased equipment and leased the equipment to a franchisee. The equipment lease is collateralized by the equipment. The outstanding balance of the lease receivable is estimated to equate to the fair value of the equipment collateralizing the lease contracts, and is stated net of the unamortized interest income of $</w:t>
      </w:r>
      <w:r w:rsidR="00953DEA" w:rsidRPr="005D15A4">
        <w:rPr>
          <w:rFonts w:eastAsia="Aptos"/>
          <w:kern w:val="2"/>
          <w:sz w:val="20"/>
          <w:szCs w:val="20"/>
          <w14:ligatures w14:val="standardContextual"/>
        </w:rPr>
        <w:t>973</w:t>
      </w:r>
      <w:r w:rsidRPr="005D15A4">
        <w:rPr>
          <w:rFonts w:eastAsia="Aptos"/>
          <w:kern w:val="2"/>
          <w:sz w:val="20"/>
          <w:szCs w:val="20"/>
          <w14:ligatures w14:val="standardContextual"/>
        </w:rPr>
        <w:t xml:space="preserve"> at </w:t>
      </w:r>
      <w:r w:rsidR="00953DEA" w:rsidRPr="005D15A4">
        <w:rPr>
          <w:rFonts w:eastAsia="Aptos"/>
          <w:kern w:val="2"/>
          <w:sz w:val="20"/>
          <w:szCs w:val="20"/>
          <w14:ligatures w14:val="standardContextual"/>
        </w:rPr>
        <w:t>May 31</w:t>
      </w:r>
      <w:r w:rsidRPr="005D15A4">
        <w:rPr>
          <w:rFonts w:eastAsia="Aptos"/>
          <w:kern w:val="2"/>
          <w:sz w:val="20"/>
          <w:szCs w:val="20"/>
          <w14:ligatures w14:val="standardContextual"/>
        </w:rPr>
        <w:t xml:space="preserve">, 2024. </w:t>
      </w:r>
    </w:p>
    <w:p w14:paraId="665209E4" w14:textId="1A92C4A8"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i/>
          <w:iCs/>
          <w:kern w:val="2"/>
          <w:sz w:val="20"/>
          <w:szCs w:val="20"/>
          <w14:ligatures w14:val="standardContextual"/>
        </w:rPr>
        <w:t>Accounts Receivables (Vendor Related)</w:t>
      </w:r>
      <w:r w:rsidRPr="005D15A4">
        <w:rPr>
          <w:rFonts w:eastAsia="Aptos"/>
          <w:kern w:val="2"/>
          <w:sz w:val="20"/>
          <w:szCs w:val="20"/>
          <w14:ligatures w14:val="standardContextual"/>
        </w:rPr>
        <w:t xml:space="preserve">: Receivables due from vendors and distributors consist of royalty receivables related to the sale of certain food products to franchisees through the Company’s network of suppliers and distributors and are included as part of Accounts Receivable. </w:t>
      </w:r>
    </w:p>
    <w:p w14:paraId="74524CF6" w14:textId="1B7A28FC" w:rsidR="000E0E69" w:rsidRPr="005D15A4" w:rsidRDefault="000E0E69" w:rsidP="000E0E69">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 xml:space="preserve">Receivable balances by portfolio segment as of </w:t>
      </w:r>
      <w:r w:rsidR="003A3AC9" w:rsidRPr="005D15A4">
        <w:rPr>
          <w:rFonts w:eastAsia="Aptos"/>
          <w:kern w:val="2"/>
          <w:sz w:val="20"/>
          <w:szCs w:val="20"/>
          <w14:ligatures w14:val="standardContextual"/>
        </w:rPr>
        <w:t>May 31</w:t>
      </w:r>
      <w:r w:rsidRPr="005D15A4">
        <w:rPr>
          <w:rFonts w:eastAsia="Aptos"/>
          <w:kern w:val="2"/>
          <w:sz w:val="20"/>
          <w:szCs w:val="20"/>
          <w14:ligatures w14:val="standardContextual"/>
        </w:rPr>
        <w:t xml:space="preserve">, 2024 and November 30, 2023 are as follows: </w:t>
      </w:r>
    </w:p>
    <w:p w14:paraId="113FAD69" w14:textId="408CDC26" w:rsidR="006D0856" w:rsidRPr="00571EDA" w:rsidRDefault="0055721F" w:rsidP="00CA3F22">
      <w:pPr>
        <w:jc w:val="both"/>
        <w:rPr>
          <w:sz w:val="20"/>
          <w:szCs w:val="20"/>
        </w:rPr>
      </w:pPr>
      <w:r>
        <w:rPr>
          <w:sz w:val="20"/>
          <w:szCs w:val="20"/>
        </w:rPr>
        <w:object w:dxaOrig="6067" w:dyaOrig="3194" w14:anchorId="76E671F2">
          <v:shape id="_x0000_i1028" type="#_x0000_t75" style="width:303.6pt;height:159.6pt" o:ole="">
            <v:imagedata r:id="rId14" o:title=""/>
          </v:shape>
          <o:OLEObject Type="Embed" ProgID="Excel.Sheet.12" ShapeID="_x0000_i1028" DrawAspect="Content" ObjectID="_1781686724" r:id="rId15"/>
        </w:object>
      </w:r>
    </w:p>
    <w:p w14:paraId="4EFD04D6" w14:textId="77777777" w:rsidR="009E5224" w:rsidRDefault="009E5224" w:rsidP="006D0856">
      <w:pPr>
        <w:jc w:val="both"/>
        <w:rPr>
          <w:b/>
          <w:sz w:val="20"/>
          <w:szCs w:val="20"/>
          <w:u w:val="single"/>
        </w:rPr>
      </w:pPr>
    </w:p>
    <w:p w14:paraId="605664C6" w14:textId="6D603AA0" w:rsidR="00D25961" w:rsidRPr="005D15A4" w:rsidRDefault="00D25961" w:rsidP="00D25961">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The Company's internal credit quality indicators for all portfolio segments primarily consider delinquency. Current and collateralized lease receivables have an internal risk rating of Grade I. The Company does not currently have any uncollateralized lease receivables. Past due lease receivables would be assigned a</w:t>
      </w:r>
      <w:r w:rsidR="007343F5" w:rsidRPr="005D15A4">
        <w:rPr>
          <w:rFonts w:eastAsia="Aptos"/>
          <w:kern w:val="2"/>
          <w:sz w:val="20"/>
          <w:szCs w:val="20"/>
          <w14:ligatures w14:val="standardContextual"/>
        </w:rPr>
        <w:t>n</w:t>
      </w:r>
      <w:r w:rsidRPr="005D15A4">
        <w:rPr>
          <w:rFonts w:eastAsia="Aptos"/>
          <w:kern w:val="2"/>
          <w:sz w:val="20"/>
          <w:szCs w:val="20"/>
          <w14:ligatures w14:val="standardContextual"/>
        </w:rPr>
        <w:t xml:space="preserve"> internal risk rating of Grade II-IV, depending on significance of delinquency. For uncollateralized notes receivable, the Company also considers the status of the franchisee note holder and the term of the note. Notes receivable from current franchisees are considered to have an elevated risk of credit loss based on their common origination from past due franchise accounts receivable but have some indication of collectability given ongoing operations (Internal Grade II).  Notes receivable due from payers who no longer have an operating franchise are considered to have a high likelihood of credit loss (Internal Grade III). That likelihood increases if the note is outstanding for longer than one year (Internal Grade IV). At </w:t>
      </w:r>
      <w:r w:rsidR="00E37F5B" w:rsidRPr="005D15A4">
        <w:rPr>
          <w:rFonts w:eastAsia="Aptos"/>
          <w:kern w:val="2"/>
          <w:sz w:val="20"/>
          <w:szCs w:val="20"/>
          <w14:ligatures w14:val="standardContextual"/>
        </w:rPr>
        <w:t>May 31</w:t>
      </w:r>
      <w:r w:rsidRPr="005D15A4">
        <w:rPr>
          <w:rFonts w:eastAsia="Aptos"/>
          <w:kern w:val="2"/>
          <w:sz w:val="20"/>
          <w:szCs w:val="20"/>
          <w14:ligatures w14:val="standardContextual"/>
        </w:rPr>
        <w:t xml:space="preserve">, 2024, all notes receivable were due from former franchisees and had an original term over one year. </w:t>
      </w:r>
    </w:p>
    <w:p w14:paraId="13AAD066" w14:textId="77777777" w:rsidR="00227007" w:rsidRDefault="00227007" w:rsidP="00D25961">
      <w:pPr>
        <w:spacing w:after="160" w:line="259" w:lineRule="auto"/>
        <w:jc w:val="both"/>
        <w:rPr>
          <w:rFonts w:eastAsia="Aptos"/>
          <w:kern w:val="2"/>
          <w:sz w:val="20"/>
          <w:szCs w:val="20"/>
          <w14:ligatures w14:val="standardContextual"/>
        </w:rPr>
      </w:pPr>
    </w:p>
    <w:p w14:paraId="5BD6673F" w14:textId="77777777" w:rsidR="00227007" w:rsidRDefault="00227007" w:rsidP="00D25961">
      <w:pPr>
        <w:spacing w:after="160" w:line="259" w:lineRule="auto"/>
        <w:jc w:val="both"/>
        <w:rPr>
          <w:rFonts w:eastAsia="Aptos"/>
          <w:kern w:val="2"/>
          <w:sz w:val="20"/>
          <w:szCs w:val="20"/>
          <w14:ligatures w14:val="standardContextual"/>
        </w:rPr>
      </w:pPr>
    </w:p>
    <w:p w14:paraId="7F0FB8B4" w14:textId="77777777" w:rsidR="00227007" w:rsidRDefault="00227007" w:rsidP="00D25961">
      <w:pPr>
        <w:spacing w:after="160" w:line="259" w:lineRule="auto"/>
        <w:jc w:val="both"/>
        <w:rPr>
          <w:rFonts w:eastAsia="Aptos"/>
          <w:kern w:val="2"/>
          <w:sz w:val="20"/>
          <w:szCs w:val="20"/>
          <w14:ligatures w14:val="standardContextual"/>
        </w:rPr>
      </w:pPr>
    </w:p>
    <w:p w14:paraId="0FDF6E2C" w14:textId="77777777" w:rsidR="00227007" w:rsidRDefault="00227007" w:rsidP="00D25961">
      <w:pPr>
        <w:spacing w:after="160" w:line="259" w:lineRule="auto"/>
        <w:jc w:val="both"/>
        <w:rPr>
          <w:rFonts w:eastAsia="Aptos"/>
          <w:kern w:val="2"/>
          <w:sz w:val="20"/>
          <w:szCs w:val="20"/>
          <w14:ligatures w14:val="standardContextual"/>
        </w:rPr>
      </w:pPr>
    </w:p>
    <w:p w14:paraId="76336B4C" w14:textId="77777777" w:rsidR="0055721F" w:rsidRDefault="0055721F" w:rsidP="00D25961">
      <w:pPr>
        <w:spacing w:after="160" w:line="259" w:lineRule="auto"/>
        <w:jc w:val="both"/>
        <w:rPr>
          <w:rFonts w:eastAsia="Aptos"/>
          <w:kern w:val="2"/>
          <w:sz w:val="20"/>
          <w:szCs w:val="20"/>
          <w14:ligatures w14:val="standardContextual"/>
        </w:rPr>
      </w:pPr>
    </w:p>
    <w:p w14:paraId="2B3D558E" w14:textId="77777777" w:rsidR="0055721F" w:rsidRDefault="0055721F" w:rsidP="00D25961">
      <w:pPr>
        <w:spacing w:after="160" w:line="259" w:lineRule="auto"/>
        <w:jc w:val="both"/>
        <w:rPr>
          <w:rFonts w:eastAsia="Aptos"/>
          <w:kern w:val="2"/>
          <w:sz w:val="20"/>
          <w:szCs w:val="20"/>
          <w14:ligatures w14:val="standardContextual"/>
        </w:rPr>
      </w:pPr>
    </w:p>
    <w:p w14:paraId="4D3922C5" w14:textId="77777777" w:rsidR="00227007" w:rsidRDefault="00227007" w:rsidP="00D25961">
      <w:pPr>
        <w:spacing w:after="160" w:line="259" w:lineRule="auto"/>
        <w:jc w:val="both"/>
        <w:rPr>
          <w:rFonts w:eastAsia="Aptos"/>
          <w:kern w:val="2"/>
          <w:sz w:val="20"/>
          <w:szCs w:val="20"/>
          <w14:ligatures w14:val="standardContextual"/>
        </w:rPr>
      </w:pPr>
    </w:p>
    <w:p w14:paraId="00666C7D" w14:textId="77777777" w:rsidR="00227007" w:rsidRPr="00571EDA" w:rsidRDefault="00227007" w:rsidP="00227007">
      <w:pPr>
        <w:pStyle w:val="NormalWeb"/>
        <w:spacing w:before="0" w:beforeAutospacing="0" w:after="0" w:afterAutospacing="0"/>
        <w:jc w:val="both"/>
        <w:rPr>
          <w:b/>
          <w:sz w:val="20"/>
          <w:szCs w:val="20"/>
        </w:rPr>
      </w:pPr>
      <w:r w:rsidRPr="00571EDA">
        <w:rPr>
          <w:b/>
          <w:sz w:val="20"/>
          <w:szCs w:val="20"/>
        </w:rPr>
        <w:t>2.  Summary of Significant Accounting Policies</w:t>
      </w:r>
    </w:p>
    <w:p w14:paraId="745C9CF2" w14:textId="77777777" w:rsidR="00227007" w:rsidRDefault="00227007" w:rsidP="00227007">
      <w:pPr>
        <w:jc w:val="both"/>
        <w:rPr>
          <w:b/>
          <w:sz w:val="20"/>
          <w:szCs w:val="20"/>
          <w:u w:val="single"/>
        </w:rPr>
      </w:pPr>
    </w:p>
    <w:p w14:paraId="1FFDF032" w14:textId="77777777" w:rsidR="00227007" w:rsidRPr="00571EDA" w:rsidRDefault="00227007" w:rsidP="00227007">
      <w:pPr>
        <w:jc w:val="both"/>
        <w:rPr>
          <w:b/>
          <w:sz w:val="20"/>
          <w:szCs w:val="20"/>
          <w:u w:val="single"/>
        </w:rPr>
      </w:pPr>
      <w:r w:rsidRPr="00571EDA">
        <w:rPr>
          <w:b/>
          <w:sz w:val="20"/>
          <w:szCs w:val="20"/>
          <w:u w:val="single"/>
        </w:rPr>
        <w:t xml:space="preserve">Accounts </w:t>
      </w:r>
      <w:r>
        <w:rPr>
          <w:b/>
          <w:sz w:val="20"/>
          <w:szCs w:val="20"/>
          <w:u w:val="single"/>
        </w:rPr>
        <w:t xml:space="preserve">Receivable </w:t>
      </w:r>
      <w:r w:rsidRPr="00571EDA">
        <w:rPr>
          <w:b/>
          <w:sz w:val="20"/>
          <w:szCs w:val="20"/>
          <w:u w:val="single"/>
        </w:rPr>
        <w:t>and Notes Receivable</w:t>
      </w:r>
      <w:r>
        <w:rPr>
          <w:b/>
          <w:sz w:val="20"/>
          <w:szCs w:val="20"/>
          <w:u w:val="single"/>
        </w:rPr>
        <w:t xml:space="preserve"> (Continued)</w:t>
      </w:r>
    </w:p>
    <w:p w14:paraId="20B95108" w14:textId="77777777" w:rsidR="00227007" w:rsidRPr="005D15A4" w:rsidRDefault="00227007" w:rsidP="00D25961">
      <w:pPr>
        <w:spacing w:after="160" w:line="259" w:lineRule="auto"/>
        <w:jc w:val="both"/>
        <w:rPr>
          <w:rFonts w:eastAsia="Aptos"/>
          <w:kern w:val="2"/>
          <w:sz w:val="20"/>
          <w:szCs w:val="20"/>
          <w14:ligatures w14:val="standardContextual"/>
        </w:rPr>
      </w:pPr>
    </w:p>
    <w:p w14:paraId="6D64E036" w14:textId="74C3C43C" w:rsidR="00D25961" w:rsidRPr="005D15A4" w:rsidRDefault="00D25961" w:rsidP="00D25961">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 xml:space="preserve">Changes in the allowance for credit losses during the </w:t>
      </w:r>
      <w:r w:rsidR="003C4470">
        <w:rPr>
          <w:rFonts w:eastAsia="Aptos"/>
          <w:kern w:val="2"/>
          <w:sz w:val="20"/>
          <w:szCs w:val="20"/>
          <w14:ligatures w14:val="standardContextual"/>
        </w:rPr>
        <w:t>six</w:t>
      </w:r>
      <w:r w:rsidRPr="005D15A4">
        <w:rPr>
          <w:rFonts w:eastAsia="Aptos"/>
          <w:kern w:val="2"/>
          <w:sz w:val="20"/>
          <w:szCs w:val="20"/>
          <w14:ligatures w14:val="standardContextual"/>
        </w:rPr>
        <w:t xml:space="preserve"> months ended </w:t>
      </w:r>
      <w:r w:rsidR="00E37F5B" w:rsidRPr="005D15A4">
        <w:rPr>
          <w:rFonts w:eastAsia="Aptos"/>
          <w:kern w:val="2"/>
          <w:sz w:val="20"/>
          <w:szCs w:val="20"/>
          <w14:ligatures w14:val="standardContextual"/>
        </w:rPr>
        <w:t>May 31</w:t>
      </w:r>
      <w:r w:rsidRPr="005D15A4">
        <w:rPr>
          <w:rFonts w:eastAsia="Aptos"/>
          <w:kern w:val="2"/>
          <w:sz w:val="20"/>
          <w:szCs w:val="20"/>
          <w14:ligatures w14:val="standardContextual"/>
        </w:rPr>
        <w:t>, 2024 were as follows:</w:t>
      </w:r>
    </w:p>
    <w:bookmarkStart w:id="3" w:name="_MON_1780909105"/>
    <w:bookmarkEnd w:id="3"/>
    <w:p w14:paraId="71C78ABD" w14:textId="5DA0FFAA" w:rsidR="009E5224" w:rsidRPr="001F7CF4" w:rsidRDefault="00AF30C3" w:rsidP="006D0856">
      <w:pPr>
        <w:jc w:val="both"/>
        <w:rPr>
          <w:bCs/>
          <w:sz w:val="20"/>
          <w:szCs w:val="20"/>
        </w:rPr>
      </w:pPr>
      <w:r>
        <w:rPr>
          <w:bCs/>
          <w:sz w:val="20"/>
          <w:szCs w:val="20"/>
        </w:rPr>
        <w:object w:dxaOrig="8946" w:dyaOrig="2946" w14:anchorId="19AE0109">
          <v:shape id="_x0000_i1029" type="#_x0000_t75" style="width:447.6pt;height:147.6pt" o:ole="">
            <v:imagedata r:id="rId16" o:title=""/>
          </v:shape>
          <o:OLEObject Type="Embed" ProgID="Excel.Sheet.12" ShapeID="_x0000_i1029" DrawAspect="Content" ObjectID="_1781686725" r:id="rId17"/>
        </w:object>
      </w:r>
    </w:p>
    <w:p w14:paraId="359CCE9F" w14:textId="77777777" w:rsidR="009E5224" w:rsidRDefault="009E5224" w:rsidP="006D0856">
      <w:pPr>
        <w:jc w:val="both"/>
        <w:rPr>
          <w:b/>
          <w:sz w:val="20"/>
          <w:szCs w:val="20"/>
          <w:u w:val="single"/>
        </w:rPr>
      </w:pPr>
    </w:p>
    <w:p w14:paraId="73BDC621" w14:textId="77777777" w:rsidR="009E5224" w:rsidRDefault="009E5224" w:rsidP="006D0856">
      <w:pPr>
        <w:jc w:val="both"/>
        <w:rPr>
          <w:b/>
          <w:sz w:val="20"/>
          <w:szCs w:val="20"/>
          <w:u w:val="single"/>
        </w:rPr>
      </w:pPr>
    </w:p>
    <w:p w14:paraId="4CA88C85" w14:textId="77777777" w:rsidR="009E5224" w:rsidRDefault="009E5224" w:rsidP="006D0856">
      <w:pPr>
        <w:jc w:val="both"/>
        <w:rPr>
          <w:b/>
          <w:sz w:val="20"/>
          <w:szCs w:val="20"/>
          <w:u w:val="single"/>
        </w:rPr>
      </w:pPr>
    </w:p>
    <w:p w14:paraId="3E94B2AF" w14:textId="7843687A" w:rsidR="00D25961" w:rsidRPr="005D15A4" w:rsidRDefault="00D25961" w:rsidP="00D25961">
      <w:pPr>
        <w:spacing w:after="160" w:line="259" w:lineRule="auto"/>
        <w:jc w:val="both"/>
        <w:rPr>
          <w:rFonts w:eastAsia="Aptos"/>
          <w:kern w:val="2"/>
          <w:sz w:val="20"/>
          <w:szCs w:val="20"/>
          <w14:ligatures w14:val="standardContextual"/>
        </w:rPr>
      </w:pPr>
      <w:r w:rsidRPr="005D15A4">
        <w:rPr>
          <w:rFonts w:eastAsia="Aptos"/>
          <w:kern w:val="2"/>
          <w:sz w:val="20"/>
          <w:szCs w:val="20"/>
          <w14:ligatures w14:val="standardContextual"/>
        </w:rPr>
        <w:t xml:space="preserve">The Company considers a receivable past due 31 days after the payment due date. The delinquency status of receivables (other than accounts receivable) at </w:t>
      </w:r>
      <w:r w:rsidR="003A3AC9" w:rsidRPr="005D15A4">
        <w:rPr>
          <w:rFonts w:eastAsia="Aptos"/>
          <w:kern w:val="2"/>
          <w:sz w:val="20"/>
          <w:szCs w:val="20"/>
          <w14:ligatures w14:val="standardContextual"/>
        </w:rPr>
        <w:t>May 31</w:t>
      </w:r>
      <w:r w:rsidRPr="005D15A4">
        <w:rPr>
          <w:rFonts w:eastAsia="Aptos"/>
          <w:kern w:val="2"/>
          <w:sz w:val="20"/>
          <w:szCs w:val="20"/>
          <w14:ligatures w14:val="standardContextual"/>
        </w:rPr>
        <w:t xml:space="preserve">, 2024 was as follows: </w:t>
      </w:r>
    </w:p>
    <w:p w14:paraId="088AD3AB" w14:textId="5CE8542F" w:rsidR="000E0E69" w:rsidRPr="005D15A4" w:rsidRDefault="00372399" w:rsidP="006D0856">
      <w:pPr>
        <w:jc w:val="both"/>
        <w:rPr>
          <w:bCs/>
          <w:sz w:val="20"/>
          <w:szCs w:val="20"/>
        </w:rPr>
      </w:pPr>
      <w:r w:rsidRPr="005D15A4">
        <w:rPr>
          <w:bCs/>
          <w:sz w:val="20"/>
          <w:szCs w:val="20"/>
        </w:rPr>
        <w:object w:dxaOrig="9389" w:dyaOrig="2072" w14:anchorId="57F26FCE">
          <v:shape id="_x0000_i1030" type="#_x0000_t75" style="width:469.2pt;height:103.8pt" o:ole="">
            <v:imagedata r:id="rId18" o:title=""/>
          </v:shape>
          <o:OLEObject Type="Embed" ProgID="Excel.Sheet.12" ShapeID="_x0000_i1030" DrawAspect="Content" ObjectID="_1781686726" r:id="rId19"/>
        </w:object>
      </w:r>
    </w:p>
    <w:p w14:paraId="482CE10F" w14:textId="77777777" w:rsidR="000E0E69" w:rsidRPr="005D15A4" w:rsidRDefault="000E0E69" w:rsidP="006D0856">
      <w:pPr>
        <w:jc w:val="both"/>
        <w:rPr>
          <w:b/>
          <w:sz w:val="20"/>
          <w:szCs w:val="20"/>
          <w:u w:val="single"/>
        </w:rPr>
      </w:pPr>
    </w:p>
    <w:p w14:paraId="67EFFD9B" w14:textId="38F9687B" w:rsidR="009E5224" w:rsidRPr="005D15A4" w:rsidRDefault="006845C5" w:rsidP="006D0856">
      <w:pPr>
        <w:jc w:val="both"/>
        <w:rPr>
          <w:bCs/>
          <w:sz w:val="20"/>
          <w:szCs w:val="20"/>
        </w:rPr>
      </w:pPr>
      <w:r w:rsidRPr="005D15A4">
        <w:rPr>
          <w:bCs/>
          <w:sz w:val="20"/>
          <w:szCs w:val="20"/>
        </w:rPr>
        <w:t>The fiscal year of origination of the Company's gross notes receivable and lease receivables by risk rating are as follows</w:t>
      </w:r>
      <w:r w:rsidR="00873393">
        <w:rPr>
          <w:bCs/>
          <w:sz w:val="20"/>
          <w:szCs w:val="20"/>
        </w:rPr>
        <w:t>:</w:t>
      </w:r>
    </w:p>
    <w:p w14:paraId="614D8A97" w14:textId="77777777" w:rsidR="009E5224" w:rsidRPr="005D15A4" w:rsidRDefault="009E5224" w:rsidP="006D0856">
      <w:pPr>
        <w:jc w:val="both"/>
        <w:rPr>
          <w:bCs/>
          <w:sz w:val="20"/>
          <w:szCs w:val="20"/>
        </w:rPr>
      </w:pPr>
    </w:p>
    <w:p w14:paraId="5AC3F277" w14:textId="03DC120F" w:rsidR="009E5224" w:rsidRPr="006845C5" w:rsidRDefault="00423144" w:rsidP="006D0856">
      <w:pPr>
        <w:jc w:val="both"/>
        <w:rPr>
          <w:bCs/>
          <w:sz w:val="20"/>
          <w:szCs w:val="20"/>
        </w:rPr>
      </w:pPr>
      <w:r>
        <w:rPr>
          <w:bCs/>
          <w:sz w:val="20"/>
          <w:szCs w:val="20"/>
        </w:rPr>
        <w:object w:dxaOrig="9459" w:dyaOrig="2463" w14:anchorId="2CAD80BF">
          <v:shape id="_x0000_i1031" type="#_x0000_t75" style="width:472.8pt;height:123pt" o:ole="">
            <v:imagedata r:id="rId20" o:title=""/>
          </v:shape>
          <o:OLEObject Type="Embed" ProgID="Excel.Sheet.12" ShapeID="_x0000_i1031" DrawAspect="Content" ObjectID="_1781686727" r:id="rId21"/>
        </w:object>
      </w:r>
    </w:p>
    <w:p w14:paraId="0210726B" w14:textId="77777777" w:rsidR="009E5224" w:rsidRDefault="009E5224" w:rsidP="006D0856">
      <w:pPr>
        <w:jc w:val="both"/>
        <w:rPr>
          <w:b/>
          <w:sz w:val="20"/>
          <w:szCs w:val="20"/>
          <w:u w:val="single"/>
        </w:rPr>
      </w:pPr>
    </w:p>
    <w:p w14:paraId="3A9F7D50" w14:textId="77777777" w:rsidR="009E5224" w:rsidRDefault="009E5224" w:rsidP="006D0856">
      <w:pPr>
        <w:jc w:val="both"/>
        <w:rPr>
          <w:b/>
          <w:sz w:val="20"/>
          <w:szCs w:val="20"/>
          <w:u w:val="single"/>
        </w:rPr>
      </w:pPr>
    </w:p>
    <w:p w14:paraId="14AD69C6" w14:textId="77777777" w:rsidR="00227007" w:rsidRDefault="00227007" w:rsidP="006D0856">
      <w:pPr>
        <w:jc w:val="both"/>
        <w:rPr>
          <w:b/>
          <w:sz w:val="20"/>
          <w:szCs w:val="20"/>
          <w:u w:val="single"/>
        </w:rPr>
      </w:pPr>
    </w:p>
    <w:p w14:paraId="60B13423" w14:textId="77777777" w:rsidR="00227007" w:rsidRDefault="00227007" w:rsidP="006D0856">
      <w:pPr>
        <w:jc w:val="both"/>
        <w:rPr>
          <w:b/>
          <w:sz w:val="20"/>
          <w:szCs w:val="20"/>
          <w:u w:val="single"/>
        </w:rPr>
      </w:pPr>
    </w:p>
    <w:p w14:paraId="2CB34F46" w14:textId="77777777" w:rsidR="00227007" w:rsidRDefault="00227007" w:rsidP="006D0856">
      <w:pPr>
        <w:jc w:val="both"/>
        <w:rPr>
          <w:b/>
          <w:sz w:val="20"/>
          <w:szCs w:val="20"/>
          <w:u w:val="single"/>
        </w:rPr>
      </w:pPr>
    </w:p>
    <w:p w14:paraId="53055CD8" w14:textId="77777777" w:rsidR="00227007" w:rsidRDefault="00227007" w:rsidP="006D0856">
      <w:pPr>
        <w:jc w:val="both"/>
        <w:rPr>
          <w:b/>
          <w:sz w:val="20"/>
          <w:szCs w:val="20"/>
          <w:u w:val="single"/>
        </w:rPr>
      </w:pPr>
    </w:p>
    <w:p w14:paraId="79253A4C" w14:textId="77777777" w:rsidR="00227007" w:rsidRDefault="00227007" w:rsidP="006D0856">
      <w:pPr>
        <w:jc w:val="both"/>
        <w:rPr>
          <w:b/>
          <w:sz w:val="20"/>
          <w:szCs w:val="20"/>
          <w:u w:val="single"/>
        </w:rPr>
      </w:pPr>
    </w:p>
    <w:p w14:paraId="73532C76" w14:textId="77777777" w:rsidR="00227007" w:rsidRDefault="00227007" w:rsidP="006D0856">
      <w:pPr>
        <w:jc w:val="both"/>
        <w:rPr>
          <w:b/>
          <w:sz w:val="20"/>
          <w:szCs w:val="20"/>
          <w:u w:val="single"/>
        </w:rPr>
      </w:pPr>
    </w:p>
    <w:p w14:paraId="4735AE89" w14:textId="77777777" w:rsidR="00227007" w:rsidRDefault="00227007" w:rsidP="006D0856">
      <w:pPr>
        <w:jc w:val="both"/>
        <w:rPr>
          <w:b/>
          <w:sz w:val="20"/>
          <w:szCs w:val="20"/>
          <w:u w:val="single"/>
        </w:rPr>
      </w:pPr>
    </w:p>
    <w:p w14:paraId="4720AF06" w14:textId="77777777" w:rsidR="00227007" w:rsidRDefault="00227007" w:rsidP="006D0856">
      <w:pPr>
        <w:jc w:val="both"/>
        <w:rPr>
          <w:b/>
          <w:sz w:val="20"/>
          <w:szCs w:val="20"/>
          <w:u w:val="single"/>
        </w:rPr>
      </w:pPr>
    </w:p>
    <w:p w14:paraId="06A1DEE3" w14:textId="77777777" w:rsidR="00227007" w:rsidRDefault="00227007" w:rsidP="006D0856">
      <w:pPr>
        <w:jc w:val="both"/>
        <w:rPr>
          <w:b/>
          <w:sz w:val="20"/>
          <w:szCs w:val="20"/>
          <w:u w:val="single"/>
        </w:rPr>
      </w:pPr>
    </w:p>
    <w:p w14:paraId="40B2CAD9" w14:textId="77777777" w:rsidR="00227007" w:rsidRDefault="00227007" w:rsidP="006D0856">
      <w:pPr>
        <w:jc w:val="both"/>
        <w:rPr>
          <w:b/>
          <w:sz w:val="20"/>
          <w:szCs w:val="20"/>
          <w:u w:val="single"/>
        </w:rPr>
      </w:pPr>
    </w:p>
    <w:p w14:paraId="34F93C1C" w14:textId="77777777" w:rsidR="00227007" w:rsidRDefault="00227007" w:rsidP="006D0856">
      <w:pPr>
        <w:jc w:val="both"/>
        <w:rPr>
          <w:b/>
          <w:sz w:val="20"/>
          <w:szCs w:val="20"/>
          <w:u w:val="single"/>
        </w:rPr>
      </w:pPr>
    </w:p>
    <w:p w14:paraId="5883D251" w14:textId="77777777" w:rsidR="00227007" w:rsidRDefault="00227007" w:rsidP="00227007">
      <w:pPr>
        <w:pStyle w:val="NormalWeb"/>
        <w:spacing w:before="0" w:beforeAutospacing="0" w:after="0" w:afterAutospacing="0"/>
        <w:jc w:val="both"/>
        <w:rPr>
          <w:b/>
          <w:sz w:val="20"/>
          <w:szCs w:val="20"/>
        </w:rPr>
      </w:pPr>
    </w:p>
    <w:p w14:paraId="54284697" w14:textId="77777777" w:rsidR="00227007" w:rsidRPr="00571EDA" w:rsidRDefault="00227007" w:rsidP="00227007">
      <w:pPr>
        <w:pStyle w:val="NormalWeb"/>
        <w:spacing w:before="0" w:beforeAutospacing="0" w:after="0" w:afterAutospacing="0"/>
        <w:jc w:val="both"/>
        <w:rPr>
          <w:b/>
          <w:sz w:val="20"/>
          <w:szCs w:val="20"/>
        </w:rPr>
      </w:pPr>
      <w:r w:rsidRPr="00571EDA">
        <w:rPr>
          <w:b/>
          <w:sz w:val="20"/>
          <w:szCs w:val="20"/>
        </w:rPr>
        <w:t>2.  Summary of Significant Accounting Policies</w:t>
      </w:r>
      <w:r>
        <w:rPr>
          <w:b/>
          <w:sz w:val="20"/>
          <w:szCs w:val="20"/>
        </w:rPr>
        <w:t xml:space="preserve"> (Continued)</w:t>
      </w:r>
    </w:p>
    <w:p w14:paraId="2828EE8A" w14:textId="77777777" w:rsidR="00227007" w:rsidRDefault="00227007" w:rsidP="00227007">
      <w:pPr>
        <w:jc w:val="both"/>
        <w:rPr>
          <w:b/>
          <w:sz w:val="20"/>
          <w:szCs w:val="20"/>
          <w:u w:val="single"/>
        </w:rPr>
      </w:pPr>
    </w:p>
    <w:p w14:paraId="2A256D7E" w14:textId="77777777" w:rsidR="009E5224" w:rsidRDefault="009E5224" w:rsidP="006D0856">
      <w:pPr>
        <w:jc w:val="both"/>
        <w:rPr>
          <w:b/>
          <w:sz w:val="20"/>
          <w:szCs w:val="20"/>
          <w:u w:val="single"/>
        </w:rPr>
      </w:pPr>
    </w:p>
    <w:p w14:paraId="02F085A6" w14:textId="13973052" w:rsidR="006D0856" w:rsidRPr="00571EDA" w:rsidRDefault="006D0856" w:rsidP="006D0856">
      <w:pPr>
        <w:jc w:val="both"/>
        <w:rPr>
          <w:b/>
          <w:sz w:val="20"/>
          <w:szCs w:val="20"/>
          <w:u w:val="single"/>
        </w:rPr>
      </w:pPr>
      <w:r w:rsidRPr="00571EDA">
        <w:rPr>
          <w:b/>
          <w:sz w:val="20"/>
          <w:szCs w:val="20"/>
          <w:u w:val="single"/>
        </w:rPr>
        <w:t>Lease Receivable</w:t>
      </w:r>
    </w:p>
    <w:p w14:paraId="7D9172A5" w14:textId="207C2D4B" w:rsidR="00D0484A" w:rsidRPr="005D15A4" w:rsidRDefault="00D0484A" w:rsidP="00B861A4">
      <w:pPr>
        <w:pStyle w:val="yiv9655077058msonormal"/>
        <w:shd w:val="clear" w:color="auto" w:fill="FFFFFF"/>
        <w:jc w:val="both"/>
        <w:rPr>
          <w:sz w:val="20"/>
          <w:szCs w:val="20"/>
        </w:rPr>
      </w:pPr>
      <w:r w:rsidRPr="005D15A4">
        <w:rPr>
          <w:sz w:val="20"/>
          <w:szCs w:val="20"/>
        </w:rPr>
        <w:t xml:space="preserve">The Company leases restaurant equipment to a certain franchisee under a sales-type lease agreement. Under the terms of the agreement, title to the equipment passes to the customer once all lease payments have been made and a reasonable buy-out fee is paid. The Company retains title or a security interest in the equipment until such time. The sales and cost of sales are recognized at the inception of the lease. The profit or loss on the </w:t>
      </w:r>
      <w:r w:rsidR="005B3F78" w:rsidRPr="005D15A4">
        <w:rPr>
          <w:sz w:val="20"/>
          <w:szCs w:val="20"/>
        </w:rPr>
        <w:t>issuance</w:t>
      </w:r>
      <w:r w:rsidRPr="005D15A4">
        <w:rPr>
          <w:sz w:val="20"/>
          <w:szCs w:val="20"/>
        </w:rPr>
        <w:t xml:space="preserve"> of the lease is recorded in the period of commencement. The investment in sales-type leases consists of the sum of the minimum lease payments receivable less unearned interest income and, if applicable, estimated executory cost. Minimum lease payments are part of the lease agreement between the Company (as the lessor) and the franchisee (as the lessee). The discount rate implicit in the lease is used to calculate the present value of minimum lease payments. The minimum lease payments consist of the gross lease payments net of executory costs, if any. Unearned interest income is amortized to income over the lease term to produce a constant periodic rate of return on net investment in the lease. While revenue is recognized at the inception of the lease, the cash flow from the sales-type lease occurs over the course of the lease, which results in interest income and reduction of receivables.</w:t>
      </w:r>
    </w:p>
    <w:p w14:paraId="6C211D31" w14:textId="66E62B39" w:rsidR="00D70469" w:rsidRPr="005D15A4" w:rsidRDefault="00D0484A" w:rsidP="00D0484A">
      <w:pPr>
        <w:pStyle w:val="yiv9655077058msonormal"/>
        <w:shd w:val="clear" w:color="auto" w:fill="FFFFFF"/>
        <w:rPr>
          <w:b/>
          <w:sz w:val="20"/>
          <w:szCs w:val="20"/>
          <w:u w:val="single"/>
        </w:rPr>
      </w:pPr>
      <w:r w:rsidRPr="005D15A4">
        <w:rPr>
          <w:rFonts w:ascii="Arial" w:hAnsi="Arial" w:cs="Arial"/>
          <w:sz w:val="18"/>
          <w:szCs w:val="18"/>
        </w:rPr>
        <w:t> </w:t>
      </w:r>
      <w:r w:rsidR="00D70469" w:rsidRPr="005D15A4">
        <w:rPr>
          <w:b/>
          <w:sz w:val="20"/>
          <w:szCs w:val="20"/>
          <w:u w:val="single"/>
        </w:rPr>
        <w:t>Property, Plant and Equipment</w:t>
      </w:r>
    </w:p>
    <w:p w14:paraId="4D69C08F" w14:textId="77777777" w:rsidR="00D70469" w:rsidRPr="005D15A4" w:rsidRDefault="00D70469" w:rsidP="00F43673">
      <w:pPr>
        <w:spacing w:line="80" w:lineRule="exact"/>
        <w:jc w:val="both"/>
        <w:rPr>
          <w:sz w:val="20"/>
          <w:szCs w:val="20"/>
        </w:rPr>
      </w:pPr>
    </w:p>
    <w:p w14:paraId="6D0D0D2E" w14:textId="4254EC17" w:rsidR="00D70469" w:rsidRPr="005D15A4" w:rsidRDefault="00D70469" w:rsidP="00F43673">
      <w:pPr>
        <w:jc w:val="both"/>
        <w:rPr>
          <w:sz w:val="20"/>
          <w:szCs w:val="20"/>
        </w:rPr>
      </w:pPr>
      <w:r w:rsidRPr="005D15A4">
        <w:rPr>
          <w:sz w:val="20"/>
          <w:szCs w:val="20"/>
        </w:rPr>
        <w:t>Property</w:t>
      </w:r>
      <w:r w:rsidR="00951BDC" w:rsidRPr="005D15A4">
        <w:rPr>
          <w:sz w:val="20"/>
          <w:szCs w:val="20"/>
        </w:rPr>
        <w:t xml:space="preserve">, </w:t>
      </w:r>
      <w:r w:rsidRPr="005D15A4">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30EB1C8D" w14:textId="77777777" w:rsidR="00110757" w:rsidRPr="00571EDA" w:rsidRDefault="00110757" w:rsidP="00110757"/>
    <w:p w14:paraId="6ED66734" w14:textId="01CCD760" w:rsidR="00C8314A" w:rsidRPr="00571EDA" w:rsidRDefault="00C8314A" w:rsidP="00D0484A">
      <w:pPr>
        <w:pStyle w:val="NormalWeb"/>
        <w:spacing w:before="0" w:beforeAutospacing="0" w:after="0" w:afterAutospacing="0"/>
        <w:jc w:val="both"/>
        <w:rPr>
          <w:b/>
          <w:sz w:val="20"/>
          <w:szCs w:val="20"/>
          <w:u w:val="single"/>
        </w:rPr>
      </w:pPr>
      <w:r w:rsidRPr="00571EDA">
        <w:rPr>
          <w:b/>
          <w:sz w:val="20"/>
          <w:szCs w:val="20"/>
          <w:u w:val="single"/>
        </w:rPr>
        <w:t>Other Assets</w:t>
      </w:r>
    </w:p>
    <w:p w14:paraId="782A84D0" w14:textId="77777777" w:rsidR="00C8314A" w:rsidRPr="00571EDA" w:rsidRDefault="00C8314A" w:rsidP="00D0484A">
      <w:pPr>
        <w:pStyle w:val="NormalWeb"/>
        <w:spacing w:before="0" w:beforeAutospacing="0" w:after="0" w:afterAutospacing="0"/>
        <w:jc w:val="both"/>
        <w:rPr>
          <w:b/>
          <w:sz w:val="20"/>
          <w:szCs w:val="20"/>
          <w:u w:val="single"/>
        </w:rPr>
      </w:pPr>
    </w:p>
    <w:p w14:paraId="402002F4" w14:textId="3FA92873" w:rsidR="00C8314A" w:rsidRPr="005D15A4" w:rsidRDefault="00C8314A" w:rsidP="00D0484A">
      <w:pPr>
        <w:pStyle w:val="NormalWeb"/>
        <w:spacing w:before="0" w:beforeAutospacing="0" w:after="0" w:afterAutospacing="0"/>
        <w:jc w:val="both"/>
        <w:rPr>
          <w:bCs/>
          <w:sz w:val="20"/>
          <w:szCs w:val="20"/>
        </w:rPr>
      </w:pPr>
      <w:r w:rsidRPr="005D15A4">
        <w:rPr>
          <w:bCs/>
          <w:sz w:val="20"/>
          <w:szCs w:val="20"/>
        </w:rPr>
        <w:t xml:space="preserve">Other assets include a minority investment in AHQ Systems, Inc.  The shares were issued to BAB, Inc. as compensation for consulting services and are valued at $2,250.  The value of the investment is immaterial and has not </w:t>
      </w:r>
      <w:r w:rsidR="00110757" w:rsidRPr="005D15A4">
        <w:rPr>
          <w:bCs/>
          <w:sz w:val="20"/>
          <w:szCs w:val="20"/>
        </w:rPr>
        <w:t>been adjusted to fair market value.</w:t>
      </w:r>
    </w:p>
    <w:p w14:paraId="28BF98BF" w14:textId="0341EB0B" w:rsidR="00D70469" w:rsidRPr="005D15A4" w:rsidRDefault="00D70469" w:rsidP="00D70469">
      <w:pPr>
        <w:pStyle w:val="Heading9"/>
        <w:keepNext w:val="0"/>
        <w:jc w:val="both"/>
        <w:rPr>
          <w:rFonts w:ascii="Times New Roman" w:hAnsi="Times New Roman"/>
          <w:b/>
          <w:i w:val="0"/>
          <w:color w:val="auto"/>
          <w:u w:val="single"/>
        </w:rPr>
      </w:pPr>
      <w:r w:rsidRPr="005D15A4">
        <w:rPr>
          <w:rFonts w:ascii="Times New Roman" w:hAnsi="Times New Roman"/>
          <w:b/>
          <w:i w:val="0"/>
          <w:color w:val="auto"/>
          <w:u w:val="single"/>
        </w:rPr>
        <w:t>Advertising and Promotion Costs</w:t>
      </w:r>
    </w:p>
    <w:p w14:paraId="595394C0" w14:textId="77777777" w:rsidR="00D70469" w:rsidRPr="005D15A4"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5D15A4" w:rsidRDefault="00B108B1" w:rsidP="00D70469">
      <w:pPr>
        <w:pStyle w:val="BodyText3"/>
        <w:jc w:val="both"/>
        <w:rPr>
          <w:rFonts w:ascii="Times New Roman" w:hAnsi="Times New Roman"/>
          <w:sz w:val="12"/>
          <w:szCs w:val="12"/>
        </w:rPr>
      </w:pPr>
    </w:p>
    <w:p w14:paraId="767E80E2" w14:textId="409B5311" w:rsidR="00D70469" w:rsidRPr="005D15A4" w:rsidRDefault="00D70469" w:rsidP="00D70469">
      <w:pPr>
        <w:pStyle w:val="BodyText3"/>
        <w:jc w:val="both"/>
        <w:rPr>
          <w:rFonts w:ascii="Times New Roman" w:hAnsi="Times New Roman"/>
          <w:sz w:val="20"/>
        </w:rPr>
      </w:pPr>
      <w:r w:rsidRPr="005D15A4">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5D15A4" w:rsidRDefault="00D70469" w:rsidP="0046676F">
      <w:pPr>
        <w:jc w:val="both"/>
        <w:rPr>
          <w:sz w:val="20"/>
          <w:szCs w:val="20"/>
        </w:rPr>
      </w:pPr>
    </w:p>
    <w:p w14:paraId="5CCBF4C1" w14:textId="70FFC394" w:rsidR="000D042B" w:rsidRPr="005D15A4" w:rsidRDefault="000D042B" w:rsidP="000D042B">
      <w:pPr>
        <w:pStyle w:val="NoSpacing"/>
        <w:rPr>
          <w:rFonts w:ascii="Times New Roman" w:hAnsi="Times New Roman"/>
          <w:b/>
          <w:sz w:val="20"/>
          <w:u w:val="single"/>
        </w:rPr>
      </w:pPr>
      <w:r w:rsidRPr="005D15A4">
        <w:rPr>
          <w:rFonts w:ascii="Times New Roman" w:hAnsi="Times New Roman"/>
          <w:b/>
          <w:sz w:val="20"/>
          <w:u w:val="single"/>
        </w:rPr>
        <w:t>Lease</w:t>
      </w:r>
      <w:r w:rsidR="00ED0192" w:rsidRPr="005D15A4">
        <w:rPr>
          <w:rFonts w:ascii="Times New Roman" w:hAnsi="Times New Roman"/>
          <w:b/>
          <w:sz w:val="20"/>
          <w:u w:val="single"/>
        </w:rPr>
        <w:t xml:space="preserve"> Liabilities</w:t>
      </w:r>
    </w:p>
    <w:p w14:paraId="177984C8" w14:textId="025D0016" w:rsidR="000D042B" w:rsidRPr="005D15A4" w:rsidRDefault="008A4A30" w:rsidP="000D042B">
      <w:pPr>
        <w:spacing w:before="180"/>
        <w:jc w:val="both"/>
        <w:rPr>
          <w:sz w:val="20"/>
          <w:szCs w:val="20"/>
        </w:rPr>
      </w:pPr>
      <w:r w:rsidRPr="005D15A4">
        <w:rPr>
          <w:sz w:val="20"/>
          <w:szCs w:val="20"/>
        </w:rPr>
        <w:t xml:space="preserve">The company accounts for leases under </w:t>
      </w:r>
      <w:r w:rsidR="001F4D8E" w:rsidRPr="005D15A4">
        <w:rPr>
          <w:sz w:val="20"/>
          <w:szCs w:val="20"/>
        </w:rPr>
        <w:t>ASC 842</w:t>
      </w:r>
      <w:r w:rsidRPr="005D15A4">
        <w:rPr>
          <w:sz w:val="20"/>
          <w:szCs w:val="20"/>
        </w:rPr>
        <w:t xml:space="preserve">.  </w:t>
      </w:r>
      <w:r w:rsidR="000D042B" w:rsidRPr="005D15A4">
        <w:rPr>
          <w:sz w:val="20"/>
          <w:szCs w:val="20"/>
        </w:rPr>
        <w:t>Lease arrangements are determined at the inception of the contract.  Operating leases are included in operating lease right-of-use (“ROU”) assets</w:t>
      </w:r>
      <w:r w:rsidR="00A6794D" w:rsidRPr="005D15A4">
        <w:rPr>
          <w:sz w:val="20"/>
          <w:szCs w:val="20"/>
        </w:rPr>
        <w:t xml:space="preserve"> and</w:t>
      </w:r>
      <w:r w:rsidR="000D042B" w:rsidRPr="005D15A4">
        <w:rPr>
          <w:sz w:val="20"/>
          <w:szCs w:val="20"/>
        </w:rPr>
        <w:t xml:space="preserve"> other current and </w:t>
      </w:r>
      <w:r w:rsidRPr="005D15A4">
        <w:rPr>
          <w:sz w:val="20"/>
          <w:szCs w:val="20"/>
        </w:rPr>
        <w:t xml:space="preserve">long-term </w:t>
      </w:r>
      <w:r w:rsidR="000D042B" w:rsidRPr="005D15A4">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5D15A4" w:rsidRDefault="000D042B" w:rsidP="000D042B">
      <w:pPr>
        <w:spacing w:before="180"/>
        <w:jc w:val="both"/>
        <w:rPr>
          <w:sz w:val="20"/>
          <w:szCs w:val="20"/>
        </w:rPr>
      </w:pPr>
      <w:r w:rsidRPr="005D15A4">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13BB872C" w14:textId="77777777" w:rsidR="0003306F" w:rsidRPr="005D15A4" w:rsidRDefault="0003306F" w:rsidP="00937152">
      <w:pPr>
        <w:pStyle w:val="NoSpacing"/>
        <w:jc w:val="both"/>
        <w:rPr>
          <w:rFonts w:ascii="Times New Roman" w:hAnsi="Times New Roman"/>
          <w:b/>
          <w:sz w:val="20"/>
          <w:u w:val="single"/>
        </w:rPr>
      </w:pPr>
    </w:p>
    <w:p w14:paraId="05808D96" w14:textId="77777777" w:rsidR="009E5224" w:rsidRDefault="009E5224" w:rsidP="00937152">
      <w:pPr>
        <w:pStyle w:val="NoSpacing"/>
        <w:jc w:val="both"/>
        <w:rPr>
          <w:rFonts w:ascii="Times New Roman" w:hAnsi="Times New Roman"/>
          <w:b/>
          <w:sz w:val="20"/>
          <w:u w:val="single"/>
        </w:rPr>
      </w:pPr>
    </w:p>
    <w:p w14:paraId="7EE0E202" w14:textId="77777777" w:rsidR="00227007" w:rsidRDefault="00227007" w:rsidP="00937152">
      <w:pPr>
        <w:pStyle w:val="NoSpacing"/>
        <w:jc w:val="both"/>
        <w:rPr>
          <w:rFonts w:ascii="Times New Roman" w:hAnsi="Times New Roman"/>
          <w:b/>
          <w:sz w:val="20"/>
          <w:u w:val="single"/>
        </w:rPr>
      </w:pPr>
    </w:p>
    <w:p w14:paraId="7CE482F8" w14:textId="77777777" w:rsidR="00227007" w:rsidRDefault="00227007" w:rsidP="00937152">
      <w:pPr>
        <w:pStyle w:val="NoSpacing"/>
        <w:jc w:val="both"/>
        <w:rPr>
          <w:rFonts w:ascii="Times New Roman" w:hAnsi="Times New Roman"/>
          <w:b/>
          <w:sz w:val="20"/>
          <w:u w:val="single"/>
        </w:rPr>
      </w:pPr>
    </w:p>
    <w:p w14:paraId="7375529C" w14:textId="77777777" w:rsidR="00227007" w:rsidRDefault="00227007" w:rsidP="00227007">
      <w:pPr>
        <w:pStyle w:val="NormalWeb"/>
        <w:spacing w:before="0" w:beforeAutospacing="0" w:after="0" w:afterAutospacing="0"/>
        <w:jc w:val="both"/>
        <w:rPr>
          <w:b/>
          <w:sz w:val="20"/>
          <w:szCs w:val="20"/>
        </w:rPr>
      </w:pPr>
    </w:p>
    <w:p w14:paraId="0908EBDF" w14:textId="03E7ECD5" w:rsidR="00227007" w:rsidRPr="00571EDA" w:rsidRDefault="00227007" w:rsidP="00227007">
      <w:pPr>
        <w:pStyle w:val="NormalWeb"/>
        <w:spacing w:before="0" w:beforeAutospacing="0" w:after="0" w:afterAutospacing="0"/>
        <w:jc w:val="both"/>
        <w:rPr>
          <w:b/>
          <w:sz w:val="20"/>
          <w:szCs w:val="20"/>
        </w:rPr>
      </w:pPr>
      <w:r w:rsidRPr="00571EDA">
        <w:rPr>
          <w:b/>
          <w:sz w:val="20"/>
          <w:szCs w:val="20"/>
        </w:rPr>
        <w:t>2.  Summary of Significant Accounting Policies (continued)</w:t>
      </w:r>
    </w:p>
    <w:p w14:paraId="364D8F9F" w14:textId="77777777" w:rsidR="00227007" w:rsidRPr="00571EDA" w:rsidRDefault="00227007" w:rsidP="00227007">
      <w:pPr>
        <w:pStyle w:val="NormalWeb"/>
        <w:spacing w:before="0" w:beforeAutospacing="0" w:after="0" w:afterAutospacing="0"/>
        <w:jc w:val="both"/>
        <w:rPr>
          <w:b/>
          <w:sz w:val="20"/>
          <w:szCs w:val="20"/>
        </w:rPr>
      </w:pPr>
    </w:p>
    <w:p w14:paraId="7E24768E" w14:textId="77777777" w:rsidR="00227007" w:rsidRDefault="00227007" w:rsidP="00227007">
      <w:pPr>
        <w:pStyle w:val="NormalWeb"/>
        <w:spacing w:before="0" w:beforeAutospacing="0" w:after="0" w:afterAutospacing="0"/>
        <w:jc w:val="both"/>
        <w:rPr>
          <w:b/>
          <w:sz w:val="20"/>
          <w:szCs w:val="20"/>
          <w:u w:val="single"/>
        </w:rPr>
      </w:pPr>
    </w:p>
    <w:p w14:paraId="1B0EE97A" w14:textId="0D40A433" w:rsidR="00937152" w:rsidRPr="00571EDA" w:rsidRDefault="00227007" w:rsidP="00937152">
      <w:pPr>
        <w:pStyle w:val="NoSpacing"/>
        <w:jc w:val="both"/>
        <w:rPr>
          <w:rFonts w:ascii="Times New Roman" w:hAnsi="Times New Roman"/>
          <w:b/>
          <w:sz w:val="20"/>
          <w:u w:val="single"/>
        </w:rPr>
      </w:pPr>
      <w:r>
        <w:rPr>
          <w:rFonts w:ascii="Times New Roman" w:hAnsi="Times New Roman"/>
          <w:b/>
          <w:sz w:val="20"/>
          <w:u w:val="single"/>
        </w:rPr>
        <w:t>R</w:t>
      </w:r>
      <w:r w:rsidR="00937152" w:rsidRPr="00571EDA">
        <w:rPr>
          <w:rFonts w:ascii="Times New Roman" w:hAnsi="Times New Roman"/>
          <w:b/>
          <w:sz w:val="20"/>
          <w:u w:val="single"/>
        </w:rPr>
        <w:t xml:space="preserve">ecent Accounting Pronouncements </w:t>
      </w:r>
    </w:p>
    <w:p w14:paraId="4D4467BD" w14:textId="77777777" w:rsidR="00E40A28" w:rsidRPr="00571EDA" w:rsidRDefault="00E40A28" w:rsidP="00937152">
      <w:pPr>
        <w:pStyle w:val="NoSpacing"/>
        <w:jc w:val="both"/>
        <w:rPr>
          <w:rFonts w:ascii="Times New Roman" w:hAnsi="Times New Roman"/>
          <w:b/>
          <w:sz w:val="20"/>
          <w:u w:val="single"/>
        </w:rPr>
      </w:pPr>
    </w:p>
    <w:p w14:paraId="20D96964" w14:textId="77777777" w:rsidR="00FF1FEC" w:rsidRPr="00571EDA" w:rsidRDefault="00FF1FEC" w:rsidP="00FF1FEC">
      <w:pPr>
        <w:pStyle w:val="NormalWeb"/>
        <w:spacing w:before="0" w:beforeAutospacing="0" w:after="0" w:afterAutospacing="0"/>
        <w:jc w:val="both"/>
        <w:rPr>
          <w:sz w:val="20"/>
          <w:szCs w:val="20"/>
        </w:rPr>
      </w:pPr>
    </w:p>
    <w:p w14:paraId="62A86BEC" w14:textId="272A67B6" w:rsidR="00FF1FEC" w:rsidRPr="005D15A4" w:rsidRDefault="00FF1FEC" w:rsidP="00FF1FEC">
      <w:pPr>
        <w:pStyle w:val="NormalWeb"/>
        <w:spacing w:before="0" w:beforeAutospacing="0" w:after="0" w:afterAutospacing="0"/>
        <w:jc w:val="both"/>
        <w:rPr>
          <w:sz w:val="20"/>
          <w:szCs w:val="20"/>
        </w:rPr>
      </w:pPr>
      <w:r w:rsidRPr="005D15A4">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724135F7" w14:textId="77777777" w:rsidR="00FF1FEC" w:rsidRPr="005D15A4" w:rsidRDefault="00FF1FEC" w:rsidP="00FF1FEC">
      <w:pPr>
        <w:pStyle w:val="NormalWeb"/>
        <w:spacing w:before="0" w:beforeAutospacing="0" w:after="0" w:afterAutospacing="0"/>
        <w:jc w:val="both"/>
        <w:rPr>
          <w:sz w:val="20"/>
          <w:szCs w:val="20"/>
        </w:rPr>
      </w:pPr>
      <w:r w:rsidRPr="005D15A4">
        <w:rPr>
          <w:sz w:val="20"/>
          <w:szCs w:val="20"/>
        </w:rPr>
        <w:t> </w:t>
      </w:r>
    </w:p>
    <w:p w14:paraId="541D8220" w14:textId="5603AAF6" w:rsidR="003772BB" w:rsidRPr="005D15A4" w:rsidRDefault="003772BB" w:rsidP="003772BB">
      <w:pPr>
        <w:spacing w:line="240" w:lineRule="exact"/>
        <w:jc w:val="both"/>
        <w:rPr>
          <w:b/>
          <w:sz w:val="23"/>
          <w:szCs w:val="23"/>
        </w:rPr>
      </w:pPr>
      <w:r w:rsidRPr="005D15A4">
        <w:rPr>
          <w:sz w:val="20"/>
          <w:szCs w:val="20"/>
          <w:shd w:val="clear" w:color="auto" w:fill="FFFFFF"/>
        </w:rPr>
        <w:t xml:space="preserve">Management does not believe that there are any recently issued and effective or not yet effective accounting pronouncements as of </w:t>
      </w:r>
      <w:r w:rsidR="003C4470">
        <w:rPr>
          <w:sz w:val="20"/>
          <w:szCs w:val="20"/>
          <w:shd w:val="clear" w:color="auto" w:fill="FFFFFF"/>
        </w:rPr>
        <w:t>May 31</w:t>
      </w:r>
      <w:r w:rsidR="002C45E3" w:rsidRPr="005D15A4">
        <w:rPr>
          <w:sz w:val="20"/>
          <w:szCs w:val="20"/>
          <w:shd w:val="clear" w:color="auto" w:fill="FFFFFF"/>
        </w:rPr>
        <w:t>, 2024</w:t>
      </w:r>
      <w:r w:rsidRPr="005D15A4">
        <w:rPr>
          <w:sz w:val="20"/>
          <w:szCs w:val="20"/>
          <w:shd w:val="clear" w:color="auto" w:fill="FFFFFF"/>
        </w:rPr>
        <w:t xml:space="preserve"> that would have or are expected to have any significant effect on the Company’s financial position, cash flows or income statement.</w:t>
      </w:r>
    </w:p>
    <w:p w14:paraId="0B15D8A6" w14:textId="77777777" w:rsidR="003772BB" w:rsidRPr="000B0164" w:rsidRDefault="003772BB" w:rsidP="003772BB">
      <w:pPr>
        <w:spacing w:line="240" w:lineRule="exact"/>
        <w:jc w:val="both"/>
        <w:rPr>
          <w:b/>
          <w:color w:val="FF0000"/>
          <w:sz w:val="23"/>
          <w:szCs w:val="23"/>
        </w:rPr>
      </w:pPr>
    </w:p>
    <w:p w14:paraId="23592D8E" w14:textId="77777777" w:rsidR="008C6298" w:rsidRPr="00571EDA" w:rsidRDefault="008C6298" w:rsidP="00E108EF">
      <w:pPr>
        <w:pStyle w:val="NormalWeb"/>
        <w:spacing w:before="0" w:beforeAutospacing="0" w:after="0" w:afterAutospacing="0"/>
        <w:jc w:val="both"/>
        <w:rPr>
          <w:b/>
          <w:iCs/>
          <w:sz w:val="20"/>
          <w:szCs w:val="20"/>
          <w:u w:val="single"/>
        </w:rPr>
      </w:pPr>
    </w:p>
    <w:p w14:paraId="04E3A73E" w14:textId="22229274" w:rsidR="00EF4474" w:rsidRPr="00571EDA" w:rsidRDefault="00140591" w:rsidP="00E108EF">
      <w:pPr>
        <w:pStyle w:val="NormalWeb"/>
        <w:spacing w:before="0" w:beforeAutospacing="0" w:after="0" w:afterAutospacing="0"/>
        <w:jc w:val="both"/>
        <w:rPr>
          <w:b/>
          <w:iCs/>
          <w:sz w:val="20"/>
          <w:szCs w:val="20"/>
          <w:u w:val="single"/>
        </w:rPr>
      </w:pPr>
      <w:r w:rsidRPr="00571EDA">
        <w:rPr>
          <w:b/>
          <w:iCs/>
          <w:sz w:val="20"/>
          <w:szCs w:val="20"/>
          <w:u w:val="single"/>
        </w:rPr>
        <w:t>S</w:t>
      </w:r>
      <w:r w:rsidR="00EF4474" w:rsidRPr="00571EDA">
        <w:rPr>
          <w:b/>
          <w:iCs/>
          <w:sz w:val="20"/>
          <w:szCs w:val="20"/>
          <w:u w:val="single"/>
        </w:rPr>
        <w:t>tatement of Cash Flows</w:t>
      </w:r>
    </w:p>
    <w:p w14:paraId="2C93A388" w14:textId="77777777" w:rsidR="00AC75D5" w:rsidRPr="00571EDA" w:rsidRDefault="00AC75D5" w:rsidP="00AC75D5">
      <w:pPr>
        <w:pStyle w:val="NormalWeb"/>
        <w:spacing w:before="0" w:beforeAutospacing="0" w:after="0" w:afterAutospacing="0"/>
        <w:jc w:val="both"/>
        <w:rPr>
          <w:sz w:val="20"/>
          <w:szCs w:val="20"/>
        </w:rPr>
      </w:pPr>
    </w:p>
    <w:p w14:paraId="36F5601D" w14:textId="60B89AAB" w:rsidR="00EF4474" w:rsidRPr="005D15A4" w:rsidRDefault="00D5016B" w:rsidP="00AC75D5">
      <w:pPr>
        <w:pStyle w:val="NormalWeb"/>
        <w:spacing w:before="0" w:beforeAutospacing="0" w:after="0" w:afterAutospacing="0"/>
        <w:jc w:val="both"/>
        <w:rPr>
          <w:sz w:val="20"/>
          <w:szCs w:val="20"/>
        </w:rPr>
      </w:pPr>
      <w:r w:rsidRPr="005D15A4">
        <w:rPr>
          <w:sz w:val="20"/>
          <w:szCs w:val="20"/>
        </w:rPr>
        <w:t>The chart below show</w:t>
      </w:r>
      <w:r w:rsidR="00F6430A" w:rsidRPr="005D15A4">
        <w:rPr>
          <w:sz w:val="20"/>
          <w:szCs w:val="20"/>
        </w:rPr>
        <w:t>s</w:t>
      </w:r>
      <w:r w:rsidRPr="005D15A4">
        <w:rPr>
          <w:sz w:val="20"/>
          <w:szCs w:val="20"/>
        </w:rPr>
        <w:t xml:space="preserve"> the </w:t>
      </w:r>
      <w:r w:rsidR="00315807" w:rsidRPr="005D15A4">
        <w:rPr>
          <w:sz w:val="20"/>
          <w:szCs w:val="20"/>
        </w:rPr>
        <w:t>c</w:t>
      </w:r>
      <w:r w:rsidR="00EF4474" w:rsidRPr="005D15A4">
        <w:rPr>
          <w:sz w:val="20"/>
          <w:szCs w:val="20"/>
        </w:rPr>
        <w:t>ash</w:t>
      </w:r>
      <w:r w:rsidR="00BA0F2F" w:rsidRPr="005D15A4">
        <w:rPr>
          <w:sz w:val="20"/>
          <w:szCs w:val="20"/>
        </w:rPr>
        <w:t xml:space="preserve"> </w:t>
      </w:r>
      <w:r w:rsidR="00EF4474" w:rsidRPr="005D15A4">
        <w:rPr>
          <w:sz w:val="20"/>
          <w:szCs w:val="20"/>
        </w:rPr>
        <w:t xml:space="preserve">and restricted cash within the </w:t>
      </w:r>
      <w:r w:rsidR="00315807" w:rsidRPr="005D15A4">
        <w:rPr>
          <w:sz w:val="20"/>
          <w:szCs w:val="20"/>
        </w:rPr>
        <w:t>c</w:t>
      </w:r>
      <w:r w:rsidR="00EF4474" w:rsidRPr="005D15A4">
        <w:rPr>
          <w:sz w:val="20"/>
          <w:szCs w:val="20"/>
        </w:rPr>
        <w:t xml:space="preserve">onsolidated statements of cash flows as of </w:t>
      </w:r>
      <w:r w:rsidR="000B0164" w:rsidRPr="005D15A4">
        <w:rPr>
          <w:sz w:val="20"/>
          <w:szCs w:val="20"/>
        </w:rPr>
        <w:t>May 31</w:t>
      </w:r>
      <w:r w:rsidR="00133ABB" w:rsidRPr="005D15A4">
        <w:rPr>
          <w:sz w:val="20"/>
          <w:szCs w:val="20"/>
        </w:rPr>
        <w:t>, 2024</w:t>
      </w:r>
      <w:r w:rsidR="00EF4474" w:rsidRPr="005D15A4">
        <w:rPr>
          <w:sz w:val="20"/>
          <w:szCs w:val="20"/>
        </w:rPr>
        <w:t xml:space="preserve"> and </w:t>
      </w:r>
      <w:r w:rsidR="00133ABB" w:rsidRPr="005D15A4">
        <w:rPr>
          <w:sz w:val="20"/>
          <w:szCs w:val="20"/>
        </w:rPr>
        <w:t>2023</w:t>
      </w:r>
      <w:r w:rsidR="00EF4474" w:rsidRPr="005D15A4">
        <w:rPr>
          <w:sz w:val="20"/>
          <w:szCs w:val="20"/>
        </w:rPr>
        <w:t xml:space="preserve"> were as follows:</w:t>
      </w:r>
    </w:p>
    <w:tbl>
      <w:tblPr>
        <w:tblW w:w="7842" w:type="dxa"/>
        <w:tblInd w:w="108" w:type="dxa"/>
        <w:tblLook w:val="04A0" w:firstRow="1" w:lastRow="0" w:firstColumn="1" w:lastColumn="0" w:noHBand="0" w:noVBand="1"/>
      </w:tblPr>
      <w:tblGrid>
        <w:gridCol w:w="3800"/>
        <w:gridCol w:w="1900"/>
        <w:gridCol w:w="222"/>
        <w:gridCol w:w="1920"/>
      </w:tblGrid>
      <w:tr w:rsidR="005D15A4" w:rsidRPr="005D15A4" w14:paraId="67AFC2B1" w14:textId="77777777" w:rsidTr="0065242B">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5D15A4"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2E7D9CCF" w:rsidR="00B23737" w:rsidRPr="005D15A4" w:rsidRDefault="000B0164">
            <w:pPr>
              <w:jc w:val="right"/>
              <w:rPr>
                <w:sz w:val="18"/>
                <w:szCs w:val="18"/>
              </w:rPr>
            </w:pPr>
            <w:r w:rsidRPr="005D15A4">
              <w:rPr>
                <w:sz w:val="18"/>
                <w:szCs w:val="18"/>
              </w:rPr>
              <w:t>May 31</w:t>
            </w:r>
            <w:r w:rsidR="00212DFC" w:rsidRPr="005D15A4">
              <w:rPr>
                <w:sz w:val="18"/>
                <w:szCs w:val="18"/>
              </w:rPr>
              <w:t>, 2024</w:t>
            </w:r>
            <w:r w:rsidR="008D4D19" w:rsidRPr="005D15A4">
              <w:rPr>
                <w:sz w:val="18"/>
                <w:szCs w:val="18"/>
              </w:rPr>
              <w:t xml:space="preserve">  </w:t>
            </w:r>
            <w:r w:rsidR="00D60444" w:rsidRPr="005D15A4">
              <w:rPr>
                <w:sz w:val="18"/>
                <w:szCs w:val="18"/>
              </w:rPr>
              <w:t xml:space="preserve">  </w:t>
            </w:r>
          </w:p>
        </w:tc>
        <w:tc>
          <w:tcPr>
            <w:tcW w:w="222" w:type="dxa"/>
            <w:tcBorders>
              <w:top w:val="nil"/>
              <w:left w:val="nil"/>
              <w:bottom w:val="nil"/>
              <w:right w:val="nil"/>
            </w:tcBorders>
            <w:shd w:val="clear" w:color="auto" w:fill="auto"/>
            <w:noWrap/>
            <w:vAlign w:val="bottom"/>
            <w:hideMark/>
          </w:tcPr>
          <w:p w14:paraId="36AA0676" w14:textId="77777777" w:rsidR="00B23737" w:rsidRPr="005D15A4"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3E9C426C" w:rsidR="00B23737" w:rsidRPr="005D15A4" w:rsidRDefault="000B0164">
            <w:pPr>
              <w:jc w:val="right"/>
              <w:rPr>
                <w:sz w:val="18"/>
                <w:szCs w:val="18"/>
              </w:rPr>
            </w:pPr>
            <w:r w:rsidRPr="005D15A4">
              <w:rPr>
                <w:sz w:val="18"/>
                <w:szCs w:val="18"/>
              </w:rPr>
              <w:t>May 31</w:t>
            </w:r>
            <w:r w:rsidR="009E5224" w:rsidRPr="005D15A4">
              <w:rPr>
                <w:sz w:val="18"/>
                <w:szCs w:val="18"/>
              </w:rPr>
              <w:t>, 2023</w:t>
            </w:r>
          </w:p>
        </w:tc>
      </w:tr>
      <w:tr w:rsidR="005D15A4" w:rsidRPr="005D15A4" w14:paraId="33A318E9" w14:textId="77777777" w:rsidTr="0065242B">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5D15A4"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5D15A4" w:rsidRDefault="00B23737">
            <w:pPr>
              <w:rPr>
                <w:sz w:val="20"/>
                <w:szCs w:val="20"/>
              </w:rPr>
            </w:pPr>
          </w:p>
        </w:tc>
        <w:tc>
          <w:tcPr>
            <w:tcW w:w="222" w:type="dxa"/>
            <w:tcBorders>
              <w:top w:val="nil"/>
              <w:left w:val="nil"/>
              <w:bottom w:val="nil"/>
              <w:right w:val="nil"/>
            </w:tcBorders>
            <w:shd w:val="clear" w:color="auto" w:fill="auto"/>
            <w:noWrap/>
            <w:vAlign w:val="bottom"/>
            <w:hideMark/>
          </w:tcPr>
          <w:p w14:paraId="2694F17D" w14:textId="77777777" w:rsidR="00B23737" w:rsidRPr="005D15A4"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5D15A4" w:rsidRDefault="00B23737">
            <w:pPr>
              <w:rPr>
                <w:sz w:val="20"/>
                <w:szCs w:val="20"/>
              </w:rPr>
            </w:pPr>
          </w:p>
        </w:tc>
      </w:tr>
      <w:tr w:rsidR="005D15A4" w:rsidRPr="005D15A4" w14:paraId="6A3BC63C" w14:textId="77777777" w:rsidTr="0065242B">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5D15A4" w:rsidRDefault="00B23737">
            <w:pPr>
              <w:rPr>
                <w:sz w:val="18"/>
                <w:szCs w:val="18"/>
              </w:rPr>
            </w:pPr>
            <w:r w:rsidRPr="005D15A4">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6BE92E49" w:rsidR="00B23737" w:rsidRPr="005D15A4" w:rsidRDefault="00B23737">
            <w:pPr>
              <w:rPr>
                <w:sz w:val="18"/>
                <w:szCs w:val="18"/>
              </w:rPr>
            </w:pPr>
            <w:r w:rsidRPr="005D15A4">
              <w:rPr>
                <w:sz w:val="18"/>
                <w:szCs w:val="18"/>
              </w:rPr>
              <w:t xml:space="preserve"> $                  1,</w:t>
            </w:r>
            <w:r w:rsidR="000B0164" w:rsidRPr="005D15A4">
              <w:rPr>
                <w:sz w:val="18"/>
                <w:szCs w:val="18"/>
              </w:rPr>
              <w:t>937</w:t>
            </w:r>
            <w:r w:rsidRPr="005D15A4">
              <w:rPr>
                <w:sz w:val="18"/>
                <w:szCs w:val="18"/>
              </w:rPr>
              <w:t>,</w:t>
            </w:r>
            <w:r w:rsidR="000B0164" w:rsidRPr="005D15A4">
              <w:rPr>
                <w:sz w:val="18"/>
                <w:szCs w:val="18"/>
              </w:rPr>
              <w:t>678</w:t>
            </w:r>
            <w:r w:rsidRPr="005D15A4">
              <w:rPr>
                <w:sz w:val="18"/>
                <w:szCs w:val="18"/>
              </w:rPr>
              <w:t xml:space="preserve"> </w:t>
            </w:r>
          </w:p>
        </w:tc>
        <w:tc>
          <w:tcPr>
            <w:tcW w:w="222" w:type="dxa"/>
            <w:tcBorders>
              <w:top w:val="nil"/>
              <w:left w:val="nil"/>
              <w:bottom w:val="nil"/>
              <w:right w:val="nil"/>
            </w:tcBorders>
            <w:shd w:val="clear" w:color="auto" w:fill="auto"/>
            <w:noWrap/>
            <w:vAlign w:val="bottom"/>
            <w:hideMark/>
          </w:tcPr>
          <w:p w14:paraId="423A0038" w14:textId="77777777" w:rsidR="00B23737" w:rsidRPr="005D15A4"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3D822210" w:rsidR="00B23737" w:rsidRPr="005D15A4" w:rsidRDefault="00B23737">
            <w:pPr>
              <w:rPr>
                <w:sz w:val="18"/>
                <w:szCs w:val="18"/>
              </w:rPr>
            </w:pPr>
            <w:r w:rsidRPr="005D15A4">
              <w:rPr>
                <w:sz w:val="18"/>
                <w:szCs w:val="18"/>
              </w:rPr>
              <w:t xml:space="preserve"> $                 </w:t>
            </w:r>
            <w:r w:rsidR="00DF16BF" w:rsidRPr="005D15A4">
              <w:rPr>
                <w:sz w:val="18"/>
                <w:szCs w:val="18"/>
              </w:rPr>
              <w:t>1,</w:t>
            </w:r>
            <w:r w:rsidR="000B0164" w:rsidRPr="005D15A4">
              <w:rPr>
                <w:sz w:val="18"/>
                <w:szCs w:val="18"/>
              </w:rPr>
              <w:t>682</w:t>
            </w:r>
            <w:r w:rsidRPr="005D15A4">
              <w:rPr>
                <w:sz w:val="18"/>
                <w:szCs w:val="18"/>
              </w:rPr>
              <w:t>,</w:t>
            </w:r>
            <w:r w:rsidR="000B0164" w:rsidRPr="005D15A4">
              <w:rPr>
                <w:sz w:val="18"/>
                <w:szCs w:val="18"/>
              </w:rPr>
              <w:t>226</w:t>
            </w:r>
          </w:p>
        </w:tc>
      </w:tr>
      <w:tr w:rsidR="005D15A4" w:rsidRPr="005D15A4" w14:paraId="2F6906AB" w14:textId="77777777" w:rsidTr="0065242B">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5D15A4" w:rsidRDefault="00B23737">
            <w:pPr>
              <w:rPr>
                <w:sz w:val="18"/>
                <w:szCs w:val="18"/>
              </w:rPr>
            </w:pPr>
            <w:r w:rsidRPr="005D15A4">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0036F129" w:rsidR="00B23737" w:rsidRPr="005D15A4" w:rsidRDefault="009E5224">
            <w:pPr>
              <w:jc w:val="right"/>
              <w:rPr>
                <w:sz w:val="18"/>
                <w:szCs w:val="18"/>
              </w:rPr>
            </w:pPr>
            <w:r w:rsidRPr="005D15A4">
              <w:rPr>
                <w:sz w:val="18"/>
                <w:szCs w:val="18"/>
              </w:rPr>
              <w:t>229</w:t>
            </w:r>
            <w:r w:rsidR="008D4D19" w:rsidRPr="005D15A4">
              <w:rPr>
                <w:sz w:val="18"/>
                <w:szCs w:val="18"/>
              </w:rPr>
              <w:t>,</w:t>
            </w:r>
            <w:r w:rsidR="000B0164" w:rsidRPr="005D15A4">
              <w:rPr>
                <w:sz w:val="18"/>
                <w:szCs w:val="18"/>
              </w:rPr>
              <w:t>919</w:t>
            </w:r>
            <w:r w:rsidR="00B23737" w:rsidRPr="005D15A4">
              <w:rPr>
                <w:sz w:val="18"/>
                <w:szCs w:val="18"/>
              </w:rPr>
              <w:t xml:space="preserve"> </w:t>
            </w:r>
          </w:p>
        </w:tc>
        <w:tc>
          <w:tcPr>
            <w:tcW w:w="222" w:type="dxa"/>
            <w:tcBorders>
              <w:top w:val="nil"/>
              <w:left w:val="nil"/>
              <w:bottom w:val="nil"/>
              <w:right w:val="nil"/>
            </w:tcBorders>
            <w:shd w:val="clear" w:color="auto" w:fill="auto"/>
            <w:noWrap/>
            <w:vAlign w:val="bottom"/>
            <w:hideMark/>
          </w:tcPr>
          <w:p w14:paraId="42CC451B" w14:textId="77777777" w:rsidR="00B23737" w:rsidRPr="005D15A4"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697EE36A" w:rsidR="00B23737" w:rsidRPr="005D15A4" w:rsidRDefault="00DF16BF" w:rsidP="00DF16BF">
            <w:pPr>
              <w:jc w:val="center"/>
              <w:rPr>
                <w:sz w:val="18"/>
                <w:szCs w:val="18"/>
              </w:rPr>
            </w:pPr>
            <w:r w:rsidRPr="005D15A4">
              <w:rPr>
                <w:sz w:val="18"/>
                <w:szCs w:val="18"/>
              </w:rPr>
              <w:t xml:space="preserve">                     </w:t>
            </w:r>
            <w:r w:rsidR="00737F98" w:rsidRPr="005D15A4">
              <w:rPr>
                <w:sz w:val="18"/>
                <w:szCs w:val="18"/>
              </w:rPr>
              <w:t>33</w:t>
            </w:r>
            <w:r w:rsidR="000B0164" w:rsidRPr="005D15A4">
              <w:rPr>
                <w:sz w:val="18"/>
                <w:szCs w:val="18"/>
              </w:rPr>
              <w:t>7</w:t>
            </w:r>
            <w:r w:rsidR="00051C3C" w:rsidRPr="005D15A4">
              <w:rPr>
                <w:sz w:val="18"/>
                <w:szCs w:val="18"/>
              </w:rPr>
              <w:t>,</w:t>
            </w:r>
            <w:r w:rsidR="000B0164" w:rsidRPr="005D15A4">
              <w:rPr>
                <w:sz w:val="18"/>
                <w:szCs w:val="18"/>
              </w:rPr>
              <w:t>340</w:t>
            </w:r>
            <w:r w:rsidR="00B23737" w:rsidRPr="005D15A4">
              <w:rPr>
                <w:sz w:val="18"/>
                <w:szCs w:val="18"/>
              </w:rPr>
              <w:t xml:space="preserve"> </w:t>
            </w:r>
          </w:p>
        </w:tc>
      </w:tr>
      <w:tr w:rsidR="005D15A4" w:rsidRPr="005D15A4" w14:paraId="44310994" w14:textId="77777777" w:rsidTr="0065242B">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5D15A4" w:rsidRDefault="00B23737">
            <w:pPr>
              <w:rPr>
                <w:sz w:val="18"/>
                <w:szCs w:val="18"/>
              </w:rPr>
            </w:pPr>
            <w:r w:rsidRPr="005D15A4">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2D6DEDDC" w:rsidR="00B23737" w:rsidRPr="005D15A4" w:rsidRDefault="00B23737">
            <w:pPr>
              <w:rPr>
                <w:sz w:val="18"/>
                <w:szCs w:val="18"/>
              </w:rPr>
            </w:pPr>
            <w:r w:rsidRPr="005D15A4">
              <w:rPr>
                <w:sz w:val="18"/>
                <w:szCs w:val="18"/>
              </w:rPr>
              <w:t xml:space="preserve"> $                  </w:t>
            </w:r>
            <w:r w:rsidR="00AC3C25" w:rsidRPr="005D15A4">
              <w:rPr>
                <w:sz w:val="18"/>
                <w:szCs w:val="18"/>
              </w:rPr>
              <w:t>2</w:t>
            </w:r>
            <w:r w:rsidRPr="005D15A4">
              <w:rPr>
                <w:sz w:val="18"/>
                <w:szCs w:val="18"/>
              </w:rPr>
              <w:t>,</w:t>
            </w:r>
            <w:r w:rsidR="009E5224" w:rsidRPr="005D15A4">
              <w:rPr>
                <w:sz w:val="18"/>
                <w:szCs w:val="18"/>
              </w:rPr>
              <w:t>1</w:t>
            </w:r>
            <w:r w:rsidR="000B0164" w:rsidRPr="005D15A4">
              <w:rPr>
                <w:sz w:val="18"/>
                <w:szCs w:val="18"/>
              </w:rPr>
              <w:t>67</w:t>
            </w:r>
            <w:r w:rsidRPr="005D15A4">
              <w:rPr>
                <w:sz w:val="18"/>
                <w:szCs w:val="18"/>
              </w:rPr>
              <w:t>,</w:t>
            </w:r>
            <w:r w:rsidR="000B0164" w:rsidRPr="005D15A4">
              <w:rPr>
                <w:sz w:val="18"/>
                <w:szCs w:val="18"/>
              </w:rPr>
              <w:t>597</w:t>
            </w:r>
            <w:r w:rsidRPr="005D15A4">
              <w:rPr>
                <w:sz w:val="18"/>
                <w:szCs w:val="18"/>
              </w:rPr>
              <w:t xml:space="preserve"> </w:t>
            </w:r>
          </w:p>
        </w:tc>
        <w:tc>
          <w:tcPr>
            <w:tcW w:w="222" w:type="dxa"/>
            <w:tcBorders>
              <w:top w:val="nil"/>
              <w:left w:val="nil"/>
              <w:bottom w:val="nil"/>
              <w:right w:val="nil"/>
            </w:tcBorders>
            <w:shd w:val="clear" w:color="auto" w:fill="auto"/>
            <w:noWrap/>
            <w:vAlign w:val="bottom"/>
            <w:hideMark/>
          </w:tcPr>
          <w:p w14:paraId="3A4A08CA" w14:textId="77777777" w:rsidR="00B23737" w:rsidRPr="005D15A4"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191239A0" w:rsidR="00B23737" w:rsidRPr="005D15A4" w:rsidRDefault="00B23737">
            <w:pPr>
              <w:rPr>
                <w:sz w:val="18"/>
                <w:szCs w:val="18"/>
              </w:rPr>
            </w:pPr>
            <w:r w:rsidRPr="005D15A4">
              <w:rPr>
                <w:sz w:val="18"/>
                <w:szCs w:val="18"/>
              </w:rPr>
              <w:t xml:space="preserve"> $                 </w:t>
            </w:r>
            <w:r w:rsidR="007211ED">
              <w:rPr>
                <w:sz w:val="18"/>
                <w:szCs w:val="18"/>
              </w:rPr>
              <w:t>2</w:t>
            </w:r>
            <w:r w:rsidRPr="005D15A4">
              <w:rPr>
                <w:sz w:val="18"/>
                <w:szCs w:val="18"/>
              </w:rPr>
              <w:t>,</w:t>
            </w:r>
            <w:r w:rsidR="00D00FF8">
              <w:rPr>
                <w:sz w:val="18"/>
                <w:szCs w:val="18"/>
              </w:rPr>
              <w:t>019</w:t>
            </w:r>
            <w:r w:rsidR="00080549" w:rsidRPr="005D15A4">
              <w:rPr>
                <w:sz w:val="18"/>
                <w:szCs w:val="18"/>
              </w:rPr>
              <w:t>,</w:t>
            </w:r>
            <w:r w:rsidR="00D00FF8">
              <w:rPr>
                <w:sz w:val="18"/>
                <w:szCs w:val="18"/>
              </w:rPr>
              <w:t>566</w:t>
            </w:r>
          </w:p>
        </w:tc>
      </w:tr>
      <w:tr w:rsidR="00381F11" w:rsidRPr="005D15A4" w14:paraId="752E4A2F" w14:textId="77777777" w:rsidTr="0065242B">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5D15A4"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5D15A4" w:rsidRDefault="00B23737">
            <w:pPr>
              <w:rPr>
                <w:sz w:val="20"/>
                <w:szCs w:val="20"/>
              </w:rPr>
            </w:pPr>
          </w:p>
        </w:tc>
        <w:tc>
          <w:tcPr>
            <w:tcW w:w="222" w:type="dxa"/>
            <w:tcBorders>
              <w:top w:val="nil"/>
              <w:left w:val="nil"/>
              <w:bottom w:val="nil"/>
              <w:right w:val="nil"/>
            </w:tcBorders>
            <w:shd w:val="clear" w:color="auto" w:fill="auto"/>
            <w:noWrap/>
            <w:vAlign w:val="bottom"/>
            <w:hideMark/>
          </w:tcPr>
          <w:p w14:paraId="5773D5F5" w14:textId="77777777" w:rsidR="00B23737" w:rsidRPr="005D15A4"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5D15A4" w:rsidRDefault="00B23737">
            <w:pPr>
              <w:rPr>
                <w:sz w:val="20"/>
                <w:szCs w:val="20"/>
              </w:rPr>
            </w:pPr>
          </w:p>
        </w:tc>
      </w:tr>
    </w:tbl>
    <w:p w14:paraId="07FB7763" w14:textId="77777777" w:rsidR="0065242B" w:rsidRDefault="0065242B" w:rsidP="0065242B">
      <w:pPr>
        <w:spacing w:before="132"/>
        <w:rPr>
          <w:b/>
          <w:iCs/>
          <w:sz w:val="20"/>
          <w:szCs w:val="20"/>
          <w:u w:val="single"/>
        </w:rPr>
      </w:pPr>
    </w:p>
    <w:p w14:paraId="3E1EFBF7" w14:textId="77777777" w:rsidR="0065242B" w:rsidRDefault="0065242B" w:rsidP="0065242B">
      <w:pPr>
        <w:spacing w:before="132"/>
        <w:rPr>
          <w:b/>
          <w:iCs/>
          <w:sz w:val="20"/>
          <w:szCs w:val="20"/>
          <w:u w:val="single"/>
        </w:rPr>
      </w:pPr>
    </w:p>
    <w:p w14:paraId="49E4D6B5" w14:textId="6B0DB591" w:rsidR="0065242B" w:rsidRPr="00571EDA" w:rsidRDefault="0065242B" w:rsidP="0065242B">
      <w:pPr>
        <w:spacing w:before="132"/>
        <w:rPr>
          <w:b/>
          <w:iCs/>
          <w:sz w:val="20"/>
          <w:szCs w:val="20"/>
          <w:u w:val="single"/>
        </w:rPr>
      </w:pPr>
      <w:r w:rsidRPr="00571EDA">
        <w:rPr>
          <w:b/>
          <w:iCs/>
          <w:sz w:val="20"/>
          <w:szCs w:val="20"/>
          <w:u w:val="single"/>
        </w:rPr>
        <w:t xml:space="preserve">3. Revenue Recognition </w:t>
      </w:r>
    </w:p>
    <w:p w14:paraId="3291923D" w14:textId="77777777" w:rsidR="002E34E5" w:rsidRPr="005D15A4" w:rsidRDefault="002E34E5" w:rsidP="00557132"/>
    <w:p w14:paraId="7B65C1B2" w14:textId="77777777" w:rsidR="00D87145" w:rsidRPr="005D15A4" w:rsidRDefault="00D87145" w:rsidP="00557132">
      <w:pPr>
        <w:rPr>
          <w:vanish/>
        </w:rPr>
      </w:pPr>
    </w:p>
    <w:p w14:paraId="415FBAEB" w14:textId="43C367BA" w:rsidR="007025D1" w:rsidRPr="005D15A4" w:rsidRDefault="007025D1" w:rsidP="007025D1">
      <w:pPr>
        <w:pStyle w:val="NormalWeb"/>
        <w:spacing w:before="240" w:beforeAutospacing="0" w:after="0" w:afterAutospacing="0"/>
        <w:jc w:val="both"/>
        <w:rPr>
          <w:sz w:val="20"/>
          <w:szCs w:val="20"/>
          <w:u w:val="single"/>
        </w:rPr>
      </w:pPr>
      <w:r w:rsidRPr="005D15A4">
        <w:rPr>
          <w:b/>
          <w:iCs/>
          <w:sz w:val="20"/>
          <w:szCs w:val="20"/>
          <w:u w:val="single"/>
        </w:rPr>
        <w:t>Franchise and related revenue</w:t>
      </w:r>
      <w:r w:rsidRPr="005D15A4">
        <w:rPr>
          <w:sz w:val="20"/>
          <w:szCs w:val="20"/>
          <w:u w:val="single"/>
        </w:rPr>
        <w:t xml:space="preserve"> </w:t>
      </w:r>
    </w:p>
    <w:p w14:paraId="6FA8C407" w14:textId="4972E076" w:rsidR="001C23F1" w:rsidRPr="005D15A4" w:rsidRDefault="001C23F1" w:rsidP="001C23F1">
      <w:pPr>
        <w:pStyle w:val="NormalWeb"/>
        <w:spacing w:before="240" w:beforeAutospacing="0" w:after="0" w:afterAutospacing="0"/>
        <w:jc w:val="both"/>
        <w:rPr>
          <w:sz w:val="20"/>
          <w:szCs w:val="20"/>
        </w:rPr>
      </w:pPr>
      <w:r w:rsidRPr="005D15A4">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7D0E289C" w14:textId="77777777" w:rsidR="00D87145" w:rsidRPr="005D15A4" w:rsidRDefault="00D87145" w:rsidP="001C23F1">
      <w:pPr>
        <w:pStyle w:val="NormalWeb"/>
        <w:spacing w:before="240" w:beforeAutospacing="0" w:after="0" w:afterAutospacing="0"/>
        <w:jc w:val="both"/>
        <w:rPr>
          <w:sz w:val="20"/>
          <w:szCs w:val="20"/>
        </w:rPr>
      </w:pPr>
    </w:p>
    <w:p w14:paraId="59EE83AD" w14:textId="77777777" w:rsidR="00D87145" w:rsidRDefault="00D87145" w:rsidP="001C23F1">
      <w:pPr>
        <w:pStyle w:val="NormalWeb"/>
        <w:spacing w:before="240" w:beforeAutospacing="0" w:after="0" w:afterAutospacing="0"/>
        <w:jc w:val="both"/>
        <w:rPr>
          <w:sz w:val="20"/>
          <w:szCs w:val="20"/>
        </w:rPr>
      </w:pPr>
    </w:p>
    <w:p w14:paraId="28D6A389" w14:textId="77777777" w:rsidR="00D87145" w:rsidRDefault="00D87145" w:rsidP="001C23F1">
      <w:pPr>
        <w:pStyle w:val="NormalWeb"/>
        <w:spacing w:before="240" w:beforeAutospacing="0" w:after="0" w:afterAutospacing="0"/>
        <w:jc w:val="both"/>
        <w:rPr>
          <w:sz w:val="20"/>
          <w:szCs w:val="20"/>
        </w:rPr>
      </w:pPr>
    </w:p>
    <w:p w14:paraId="0B14F20D" w14:textId="77777777" w:rsidR="00D87145" w:rsidRDefault="00D87145" w:rsidP="001C23F1">
      <w:pPr>
        <w:pStyle w:val="NormalWeb"/>
        <w:spacing w:before="240" w:beforeAutospacing="0" w:after="0" w:afterAutospacing="0"/>
        <w:jc w:val="both"/>
        <w:rPr>
          <w:sz w:val="20"/>
          <w:szCs w:val="20"/>
        </w:rPr>
      </w:pPr>
    </w:p>
    <w:p w14:paraId="4F3011D9" w14:textId="77777777" w:rsidR="00227007" w:rsidRDefault="00227007" w:rsidP="001C23F1">
      <w:pPr>
        <w:pStyle w:val="NormalWeb"/>
        <w:spacing w:before="240" w:beforeAutospacing="0" w:after="0" w:afterAutospacing="0"/>
        <w:jc w:val="both"/>
        <w:rPr>
          <w:sz w:val="20"/>
          <w:szCs w:val="20"/>
        </w:rPr>
      </w:pPr>
    </w:p>
    <w:p w14:paraId="1277EDC6" w14:textId="77777777" w:rsidR="00227007" w:rsidRDefault="00227007" w:rsidP="001C23F1">
      <w:pPr>
        <w:pStyle w:val="NormalWeb"/>
        <w:spacing w:before="240" w:beforeAutospacing="0" w:after="0" w:afterAutospacing="0"/>
        <w:jc w:val="both"/>
        <w:rPr>
          <w:sz w:val="20"/>
          <w:szCs w:val="20"/>
        </w:rPr>
      </w:pPr>
    </w:p>
    <w:p w14:paraId="2443ADDA" w14:textId="77777777" w:rsidR="00227007" w:rsidRDefault="00227007" w:rsidP="001C23F1">
      <w:pPr>
        <w:pStyle w:val="NormalWeb"/>
        <w:spacing w:before="240" w:beforeAutospacing="0" w:after="0" w:afterAutospacing="0"/>
        <w:jc w:val="both"/>
        <w:rPr>
          <w:sz w:val="20"/>
          <w:szCs w:val="20"/>
        </w:rPr>
      </w:pPr>
    </w:p>
    <w:p w14:paraId="27C54514" w14:textId="77777777" w:rsidR="00D87145" w:rsidRPr="00571EDA" w:rsidRDefault="00D87145" w:rsidP="00D87145">
      <w:pPr>
        <w:spacing w:before="132"/>
        <w:rPr>
          <w:b/>
          <w:iCs/>
          <w:sz w:val="20"/>
          <w:szCs w:val="20"/>
          <w:u w:val="single"/>
        </w:rPr>
      </w:pPr>
      <w:r w:rsidRPr="00571EDA">
        <w:rPr>
          <w:b/>
          <w:iCs/>
          <w:sz w:val="20"/>
          <w:szCs w:val="20"/>
          <w:u w:val="single"/>
        </w:rPr>
        <w:t xml:space="preserve">3. Revenue Recognition </w:t>
      </w:r>
    </w:p>
    <w:p w14:paraId="5D13E04F" w14:textId="32A5AA0B" w:rsidR="00D87145" w:rsidRPr="00571EDA" w:rsidRDefault="00D87145" w:rsidP="00D87145">
      <w:pPr>
        <w:pStyle w:val="NormalWeb"/>
        <w:spacing w:before="240" w:beforeAutospacing="0" w:after="0" w:afterAutospacing="0"/>
        <w:jc w:val="both"/>
        <w:rPr>
          <w:sz w:val="20"/>
          <w:szCs w:val="20"/>
          <w:u w:val="single"/>
        </w:rPr>
      </w:pPr>
      <w:r w:rsidRPr="00571EDA">
        <w:rPr>
          <w:b/>
          <w:iCs/>
          <w:sz w:val="20"/>
          <w:szCs w:val="20"/>
          <w:u w:val="single"/>
        </w:rPr>
        <w:t>Franchise and related revenue</w:t>
      </w:r>
      <w:r w:rsidRPr="00571EDA">
        <w:rPr>
          <w:sz w:val="20"/>
          <w:szCs w:val="20"/>
          <w:u w:val="single"/>
        </w:rPr>
        <w:t xml:space="preserve"> </w:t>
      </w:r>
      <w:r>
        <w:rPr>
          <w:sz w:val="20"/>
          <w:szCs w:val="20"/>
          <w:u w:val="single"/>
        </w:rPr>
        <w:t>(</w:t>
      </w:r>
      <w:r w:rsidRPr="00D87145">
        <w:rPr>
          <w:b/>
          <w:bCs/>
          <w:sz w:val="20"/>
          <w:szCs w:val="20"/>
          <w:u w:val="single"/>
        </w:rPr>
        <w:t>cont</w:t>
      </w:r>
      <w:r>
        <w:rPr>
          <w:b/>
          <w:bCs/>
          <w:sz w:val="20"/>
          <w:szCs w:val="20"/>
          <w:u w:val="single"/>
        </w:rPr>
        <w:t>inue</w:t>
      </w:r>
      <w:r w:rsidRPr="00D87145">
        <w:rPr>
          <w:b/>
          <w:bCs/>
          <w:sz w:val="20"/>
          <w:szCs w:val="20"/>
          <w:u w:val="single"/>
        </w:rPr>
        <w:t>d</w:t>
      </w:r>
      <w:r>
        <w:rPr>
          <w:sz w:val="20"/>
          <w:szCs w:val="20"/>
          <w:u w:val="single"/>
        </w:rPr>
        <w:t>)</w:t>
      </w:r>
    </w:p>
    <w:p w14:paraId="38752C5E" w14:textId="7376400F" w:rsidR="001C23F1" w:rsidRPr="005D15A4" w:rsidRDefault="00EA2819" w:rsidP="001C23F1">
      <w:pPr>
        <w:pStyle w:val="NormalWeb"/>
        <w:spacing w:before="240" w:beforeAutospacing="0" w:after="0" w:afterAutospacing="0"/>
        <w:jc w:val="both"/>
        <w:rPr>
          <w:sz w:val="20"/>
          <w:szCs w:val="20"/>
        </w:rPr>
      </w:pPr>
      <w:r w:rsidRPr="005D15A4">
        <w:rPr>
          <w:sz w:val="20"/>
          <w:szCs w:val="20"/>
        </w:rPr>
        <w:t>U</w:t>
      </w:r>
      <w:r w:rsidR="001C23F1" w:rsidRPr="005D15A4">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5D15A4">
        <w:rPr>
          <w:sz w:val="20"/>
          <w:szCs w:val="20"/>
        </w:rPr>
        <w:t>-</w:t>
      </w:r>
      <w:r w:rsidR="001C23F1" w:rsidRPr="005D15A4">
        <w:rPr>
          <w:sz w:val="20"/>
          <w:szCs w:val="20"/>
        </w:rPr>
        <w:t>line basis over the duration of the agreement, as this ensures that revenue recognition aligns with the customer’s access to the franchise right.</w:t>
      </w:r>
      <w:r w:rsidR="001C23F1" w:rsidRPr="005D15A4">
        <w:rPr>
          <w:sz w:val="20"/>
          <w:szCs w:val="20"/>
          <w:highlight w:val="lightGray"/>
        </w:rPr>
        <w:t xml:space="preserve"> </w:t>
      </w:r>
    </w:p>
    <w:p w14:paraId="0233D450" w14:textId="77777777" w:rsidR="001C23F1" w:rsidRPr="005D15A4"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5D15A4" w14:paraId="3CE29679" w14:textId="77777777" w:rsidTr="00CD28CC">
        <w:tc>
          <w:tcPr>
            <w:tcW w:w="227" w:type="pct"/>
            <w:noWrap/>
            <w:hideMark/>
          </w:tcPr>
          <w:p w14:paraId="1964C374" w14:textId="77777777" w:rsidR="001C23F1" w:rsidRPr="005D15A4"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5D15A4"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5D15A4" w:rsidRDefault="001C23F1" w:rsidP="001C23F1">
      <w:pPr>
        <w:jc w:val="both"/>
        <w:rPr>
          <w:sz w:val="20"/>
        </w:rPr>
      </w:pPr>
    </w:p>
    <w:p w14:paraId="0BE7A03B" w14:textId="77777777" w:rsidR="001C23F1" w:rsidRPr="005D15A4" w:rsidRDefault="001C23F1" w:rsidP="001C23F1">
      <w:pPr>
        <w:jc w:val="both"/>
        <w:rPr>
          <w:sz w:val="20"/>
        </w:rPr>
      </w:pPr>
      <w:r w:rsidRPr="005D15A4">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5D15A4" w:rsidRDefault="001C23F1" w:rsidP="001C23F1">
      <w:pPr>
        <w:pStyle w:val="NormalWeb"/>
        <w:spacing w:before="0" w:beforeAutospacing="0" w:after="0" w:afterAutospacing="0"/>
        <w:jc w:val="both"/>
        <w:rPr>
          <w:sz w:val="16"/>
          <w:szCs w:val="16"/>
        </w:rPr>
      </w:pPr>
    </w:p>
    <w:p w14:paraId="5D0E6EBD" w14:textId="77777777" w:rsidR="001C23F1" w:rsidRPr="005D15A4" w:rsidRDefault="001C23F1" w:rsidP="001C23F1">
      <w:pPr>
        <w:pStyle w:val="NormalWeb"/>
        <w:spacing w:before="0" w:beforeAutospacing="0" w:after="0" w:afterAutospacing="0"/>
        <w:jc w:val="both"/>
        <w:rPr>
          <w:sz w:val="20"/>
          <w:szCs w:val="20"/>
        </w:rPr>
      </w:pPr>
      <w:r w:rsidRPr="005D15A4">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5D15A4" w:rsidRDefault="001C23F1" w:rsidP="001C23F1">
      <w:pPr>
        <w:pStyle w:val="NormalWeb"/>
        <w:spacing w:before="240" w:beforeAutospacing="0" w:after="0" w:afterAutospacing="0"/>
        <w:jc w:val="both"/>
        <w:rPr>
          <w:sz w:val="20"/>
          <w:szCs w:val="20"/>
        </w:rPr>
      </w:pPr>
      <w:r w:rsidRPr="005D15A4">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5D15A4">
        <w:rPr>
          <w:sz w:val="20"/>
          <w:szCs w:val="20"/>
        </w:rPr>
        <w:t>-</w:t>
      </w:r>
      <w:r w:rsidRPr="005D15A4">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5D15A4" w:rsidRDefault="00573063" w:rsidP="00EE7EE6">
      <w:pPr>
        <w:pStyle w:val="NormalWeb"/>
        <w:spacing w:before="0" w:beforeAutospacing="0" w:after="0" w:afterAutospacing="0"/>
        <w:jc w:val="both"/>
        <w:rPr>
          <w:b/>
          <w:sz w:val="16"/>
          <w:szCs w:val="16"/>
          <w:u w:val="single"/>
        </w:rPr>
      </w:pPr>
    </w:p>
    <w:p w14:paraId="05D9B1B0" w14:textId="77777777" w:rsidR="00573063" w:rsidRPr="005D15A4" w:rsidRDefault="00573063" w:rsidP="00EE7EE6">
      <w:pPr>
        <w:pStyle w:val="NormalWeb"/>
        <w:spacing w:before="0" w:beforeAutospacing="0" w:after="0" w:afterAutospacing="0"/>
        <w:jc w:val="both"/>
        <w:rPr>
          <w:b/>
          <w:sz w:val="20"/>
          <w:szCs w:val="20"/>
          <w:u w:val="single"/>
        </w:rPr>
      </w:pPr>
    </w:p>
    <w:p w14:paraId="4C136846" w14:textId="3994359E" w:rsidR="00365E86" w:rsidRPr="005D15A4" w:rsidRDefault="00006DF2" w:rsidP="00EE7EE6">
      <w:pPr>
        <w:pStyle w:val="NormalWeb"/>
        <w:spacing w:before="0" w:beforeAutospacing="0" w:after="0" w:afterAutospacing="0"/>
        <w:jc w:val="both"/>
        <w:rPr>
          <w:b/>
          <w:sz w:val="20"/>
          <w:szCs w:val="20"/>
          <w:u w:val="single"/>
        </w:rPr>
      </w:pPr>
      <w:r w:rsidRPr="005D15A4">
        <w:rPr>
          <w:b/>
          <w:sz w:val="20"/>
          <w:szCs w:val="20"/>
          <w:u w:val="single"/>
        </w:rPr>
        <w:t xml:space="preserve">Gift Card </w:t>
      </w:r>
      <w:r w:rsidR="005523AA" w:rsidRPr="005D15A4">
        <w:rPr>
          <w:b/>
          <w:sz w:val="20"/>
          <w:szCs w:val="20"/>
          <w:u w:val="single"/>
        </w:rPr>
        <w:t>Breakage Revenue</w:t>
      </w:r>
    </w:p>
    <w:tbl>
      <w:tblPr>
        <w:tblW w:w="4154" w:type="dxa"/>
        <w:tblInd w:w="108" w:type="dxa"/>
        <w:tblLook w:val="04A0" w:firstRow="1" w:lastRow="0" w:firstColumn="1" w:lastColumn="0" w:noHBand="0" w:noVBand="1"/>
      </w:tblPr>
      <w:tblGrid>
        <w:gridCol w:w="4154"/>
      </w:tblGrid>
      <w:tr w:rsidR="005D15A4" w:rsidRPr="005D15A4"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5D15A4" w:rsidRDefault="00F65EA0" w:rsidP="00F65EA0">
            <w:pPr>
              <w:rPr>
                <w:sz w:val="20"/>
                <w:szCs w:val="20"/>
              </w:rPr>
            </w:pPr>
          </w:p>
        </w:tc>
      </w:tr>
    </w:tbl>
    <w:p w14:paraId="3877DC3B" w14:textId="77777777" w:rsidR="00AF1293" w:rsidRPr="005D15A4" w:rsidRDefault="00AF1293" w:rsidP="00AF1293">
      <w:pPr>
        <w:pStyle w:val="NormalWeb"/>
        <w:spacing w:before="40" w:beforeAutospacing="0" w:after="0" w:afterAutospacing="0"/>
        <w:jc w:val="both"/>
        <w:rPr>
          <w:sz w:val="20"/>
          <w:szCs w:val="20"/>
        </w:rPr>
      </w:pPr>
      <w:r w:rsidRPr="005D15A4">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5D15A4" w:rsidRDefault="00AF1293" w:rsidP="00AF1293">
      <w:pPr>
        <w:pStyle w:val="NormalWeb"/>
        <w:spacing w:before="40" w:beforeAutospacing="0" w:after="0" w:afterAutospacing="0"/>
        <w:jc w:val="both"/>
        <w:rPr>
          <w:sz w:val="16"/>
          <w:szCs w:val="16"/>
        </w:rPr>
      </w:pPr>
    </w:p>
    <w:p w14:paraId="1E95FCD5" w14:textId="77777777" w:rsidR="00AF1293" w:rsidRPr="005D15A4" w:rsidRDefault="00AF1293" w:rsidP="00AF1293">
      <w:pPr>
        <w:pStyle w:val="NormalWeb"/>
        <w:spacing w:before="40" w:beforeAutospacing="0" w:after="0" w:afterAutospacing="0"/>
        <w:jc w:val="both"/>
        <w:rPr>
          <w:sz w:val="20"/>
          <w:szCs w:val="20"/>
        </w:rPr>
      </w:pPr>
      <w:r w:rsidRPr="005D15A4">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19B4196F" w14:textId="77777777" w:rsidR="00573063" w:rsidRDefault="00573063" w:rsidP="00573063">
      <w:pPr>
        <w:pStyle w:val="NormalWeb"/>
        <w:spacing w:before="40" w:beforeAutospacing="0" w:after="0" w:afterAutospacing="0"/>
        <w:jc w:val="both"/>
        <w:rPr>
          <w:b/>
          <w:sz w:val="20"/>
          <w:szCs w:val="20"/>
          <w:u w:val="single"/>
        </w:rPr>
      </w:pPr>
    </w:p>
    <w:p w14:paraId="10AF0BA8" w14:textId="77777777" w:rsidR="00BA5892" w:rsidRDefault="00BA5892" w:rsidP="00573063">
      <w:pPr>
        <w:pStyle w:val="NormalWeb"/>
        <w:spacing w:before="40" w:beforeAutospacing="0" w:after="0" w:afterAutospacing="0"/>
        <w:jc w:val="both"/>
        <w:rPr>
          <w:b/>
          <w:sz w:val="20"/>
          <w:szCs w:val="20"/>
          <w:u w:val="single"/>
        </w:rPr>
      </w:pPr>
    </w:p>
    <w:p w14:paraId="236050FE" w14:textId="77777777" w:rsidR="00BA5892" w:rsidRDefault="00BA5892" w:rsidP="00573063">
      <w:pPr>
        <w:pStyle w:val="NormalWeb"/>
        <w:spacing w:before="40" w:beforeAutospacing="0" w:after="0" w:afterAutospacing="0"/>
        <w:jc w:val="both"/>
        <w:rPr>
          <w:b/>
          <w:sz w:val="20"/>
          <w:szCs w:val="20"/>
          <w:u w:val="single"/>
        </w:rPr>
      </w:pPr>
    </w:p>
    <w:p w14:paraId="190A099A" w14:textId="77777777" w:rsidR="00BA5892" w:rsidRDefault="00BA5892" w:rsidP="00573063">
      <w:pPr>
        <w:pStyle w:val="NormalWeb"/>
        <w:spacing w:before="40" w:beforeAutospacing="0" w:after="0" w:afterAutospacing="0"/>
        <w:jc w:val="both"/>
        <w:rPr>
          <w:b/>
          <w:sz w:val="20"/>
          <w:szCs w:val="20"/>
          <w:u w:val="single"/>
        </w:rPr>
      </w:pPr>
    </w:p>
    <w:p w14:paraId="1328CF00" w14:textId="77777777" w:rsidR="00BA5892" w:rsidRDefault="00BA5892" w:rsidP="00573063">
      <w:pPr>
        <w:pStyle w:val="NormalWeb"/>
        <w:spacing w:before="40" w:beforeAutospacing="0" w:after="0" w:afterAutospacing="0"/>
        <w:jc w:val="both"/>
        <w:rPr>
          <w:b/>
          <w:sz w:val="20"/>
          <w:szCs w:val="20"/>
          <w:u w:val="single"/>
        </w:rPr>
      </w:pPr>
    </w:p>
    <w:p w14:paraId="6D5411B0" w14:textId="77777777" w:rsidR="00BA5892" w:rsidRDefault="00BA5892" w:rsidP="00573063">
      <w:pPr>
        <w:pStyle w:val="NormalWeb"/>
        <w:spacing w:before="40" w:beforeAutospacing="0" w:after="0" w:afterAutospacing="0"/>
        <w:jc w:val="both"/>
        <w:rPr>
          <w:b/>
          <w:sz w:val="20"/>
          <w:szCs w:val="20"/>
          <w:u w:val="single"/>
        </w:rPr>
      </w:pPr>
    </w:p>
    <w:p w14:paraId="67708CEC" w14:textId="77777777" w:rsidR="00BA5892" w:rsidRDefault="00BA5892" w:rsidP="00573063">
      <w:pPr>
        <w:pStyle w:val="NormalWeb"/>
        <w:spacing w:before="40" w:beforeAutospacing="0" w:after="0" w:afterAutospacing="0"/>
        <w:jc w:val="both"/>
        <w:rPr>
          <w:b/>
          <w:sz w:val="20"/>
          <w:szCs w:val="20"/>
          <w:u w:val="single"/>
        </w:rPr>
      </w:pPr>
    </w:p>
    <w:p w14:paraId="6B9B25BF" w14:textId="77777777" w:rsidR="00BA5892" w:rsidRDefault="00BA5892" w:rsidP="00573063">
      <w:pPr>
        <w:pStyle w:val="NormalWeb"/>
        <w:spacing w:before="40" w:beforeAutospacing="0" w:after="0" w:afterAutospacing="0"/>
        <w:jc w:val="both"/>
        <w:rPr>
          <w:b/>
          <w:sz w:val="20"/>
          <w:szCs w:val="20"/>
          <w:u w:val="single"/>
        </w:rPr>
      </w:pPr>
    </w:p>
    <w:p w14:paraId="5E9EE6E6" w14:textId="77777777" w:rsidR="00BA5892" w:rsidRDefault="00BA5892" w:rsidP="00573063">
      <w:pPr>
        <w:pStyle w:val="NormalWeb"/>
        <w:spacing w:before="40" w:beforeAutospacing="0" w:after="0" w:afterAutospacing="0"/>
        <w:jc w:val="both"/>
        <w:rPr>
          <w:b/>
          <w:sz w:val="20"/>
          <w:szCs w:val="20"/>
          <w:u w:val="single"/>
        </w:rPr>
      </w:pPr>
    </w:p>
    <w:p w14:paraId="3713A9A8" w14:textId="77777777" w:rsidR="00BA5892" w:rsidRDefault="00BA5892" w:rsidP="00573063">
      <w:pPr>
        <w:pStyle w:val="NormalWeb"/>
        <w:spacing w:before="40" w:beforeAutospacing="0" w:after="0" w:afterAutospacing="0"/>
        <w:jc w:val="both"/>
        <w:rPr>
          <w:b/>
          <w:sz w:val="20"/>
          <w:szCs w:val="20"/>
          <w:u w:val="single"/>
        </w:rPr>
      </w:pPr>
    </w:p>
    <w:p w14:paraId="087188D5" w14:textId="77777777" w:rsidR="00BD5888" w:rsidRDefault="00BD5888" w:rsidP="00320280">
      <w:pPr>
        <w:spacing w:before="132"/>
        <w:rPr>
          <w:b/>
          <w:iCs/>
          <w:sz w:val="20"/>
          <w:szCs w:val="20"/>
          <w:u w:val="single"/>
        </w:rPr>
      </w:pPr>
    </w:p>
    <w:p w14:paraId="1E024EBD" w14:textId="7C70A4DC" w:rsidR="00320280" w:rsidRPr="00571EDA" w:rsidRDefault="00320280" w:rsidP="00320280">
      <w:pPr>
        <w:spacing w:before="132"/>
        <w:rPr>
          <w:b/>
          <w:iCs/>
          <w:sz w:val="20"/>
          <w:szCs w:val="20"/>
          <w:u w:val="single"/>
        </w:rPr>
      </w:pPr>
      <w:r w:rsidRPr="00571EDA">
        <w:rPr>
          <w:b/>
          <w:iCs/>
          <w:sz w:val="20"/>
          <w:szCs w:val="20"/>
          <w:u w:val="single"/>
        </w:rPr>
        <w:t xml:space="preserve">3. Revenue Recognition (continued) </w:t>
      </w:r>
    </w:p>
    <w:p w14:paraId="59936E6B" w14:textId="77777777" w:rsidR="00320280" w:rsidRDefault="00320280" w:rsidP="00320280">
      <w:pPr>
        <w:pStyle w:val="NormalWeb"/>
        <w:spacing w:before="40" w:beforeAutospacing="0" w:after="0" w:afterAutospacing="0"/>
        <w:jc w:val="both"/>
        <w:rPr>
          <w:b/>
          <w:sz w:val="20"/>
          <w:szCs w:val="20"/>
          <w:u w:val="single"/>
        </w:rPr>
      </w:pPr>
    </w:p>
    <w:p w14:paraId="53A5E582" w14:textId="77777777" w:rsidR="00D87145" w:rsidRDefault="00D87145" w:rsidP="00EB74B8">
      <w:pPr>
        <w:pStyle w:val="NormalWeb"/>
        <w:spacing w:before="40" w:beforeAutospacing="0" w:after="0" w:afterAutospacing="0"/>
        <w:jc w:val="both"/>
        <w:rPr>
          <w:b/>
          <w:sz w:val="20"/>
          <w:szCs w:val="20"/>
          <w:u w:val="single"/>
        </w:rPr>
      </w:pPr>
    </w:p>
    <w:p w14:paraId="2909F189" w14:textId="752A77FB" w:rsidR="00FC79B9" w:rsidRPr="00571EDA" w:rsidRDefault="00FC79B9" w:rsidP="00EB74B8">
      <w:pPr>
        <w:pStyle w:val="NormalWeb"/>
        <w:spacing w:before="40" w:beforeAutospacing="0" w:after="0" w:afterAutospacing="0"/>
        <w:jc w:val="both"/>
        <w:rPr>
          <w:b/>
          <w:sz w:val="20"/>
          <w:szCs w:val="20"/>
          <w:u w:val="single"/>
        </w:rPr>
      </w:pPr>
      <w:r w:rsidRPr="00571EDA">
        <w:rPr>
          <w:b/>
          <w:sz w:val="20"/>
          <w:szCs w:val="20"/>
          <w:u w:val="single"/>
        </w:rPr>
        <w:t>Nontraditional and rebate revenue</w:t>
      </w:r>
    </w:p>
    <w:p w14:paraId="7D83E3D1" w14:textId="77777777" w:rsidR="003B5B87" w:rsidRPr="00571EDA" w:rsidRDefault="003B5B87" w:rsidP="00EB74B8">
      <w:pPr>
        <w:pStyle w:val="NormalWeb"/>
        <w:spacing w:before="40" w:beforeAutospacing="0" w:after="0" w:afterAutospacing="0"/>
        <w:jc w:val="both"/>
        <w:rPr>
          <w:b/>
          <w:sz w:val="20"/>
          <w:szCs w:val="20"/>
          <w:u w:val="single"/>
        </w:rPr>
      </w:pPr>
    </w:p>
    <w:p w14:paraId="70C07FFB" w14:textId="77777777" w:rsidR="00AF1293" w:rsidRPr="005D15A4" w:rsidRDefault="00AF1293" w:rsidP="00AF1293">
      <w:pPr>
        <w:pStyle w:val="NormalWeb"/>
        <w:spacing w:before="40" w:beforeAutospacing="0" w:after="0" w:afterAutospacing="0"/>
        <w:jc w:val="both"/>
        <w:rPr>
          <w:sz w:val="20"/>
          <w:szCs w:val="20"/>
        </w:rPr>
      </w:pPr>
      <w:r w:rsidRPr="005D15A4">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571EDA" w:rsidRDefault="00EB74B8" w:rsidP="00EB74B8">
      <w:pPr>
        <w:pStyle w:val="NormalWeb"/>
        <w:spacing w:before="40" w:beforeAutospacing="0" w:after="0" w:afterAutospacing="0"/>
        <w:jc w:val="both"/>
        <w:rPr>
          <w:sz w:val="20"/>
          <w:szCs w:val="20"/>
        </w:rPr>
      </w:pPr>
    </w:p>
    <w:p w14:paraId="7BD76730" w14:textId="77777777" w:rsidR="00FC79B9" w:rsidRPr="00571EDA" w:rsidRDefault="00FC79B9" w:rsidP="00FC79B9">
      <w:pPr>
        <w:rPr>
          <w:b/>
          <w:sz w:val="20"/>
          <w:szCs w:val="20"/>
        </w:rPr>
      </w:pPr>
      <w:r w:rsidRPr="00571EDA">
        <w:rPr>
          <w:b/>
          <w:sz w:val="20"/>
          <w:szCs w:val="20"/>
          <w:u w:val="single"/>
        </w:rPr>
        <w:t>Marketing Fund</w:t>
      </w:r>
    </w:p>
    <w:p w14:paraId="119E8EB5" w14:textId="77777777" w:rsidR="00FC79B9" w:rsidRPr="00571EDA" w:rsidRDefault="00FC79B9" w:rsidP="00EB74B8">
      <w:pPr>
        <w:pStyle w:val="NormalWeb"/>
        <w:spacing w:before="40" w:beforeAutospacing="0" w:after="0" w:afterAutospacing="0"/>
        <w:jc w:val="both"/>
        <w:rPr>
          <w:sz w:val="20"/>
          <w:szCs w:val="20"/>
        </w:rPr>
      </w:pPr>
    </w:p>
    <w:p w14:paraId="38032CD3" w14:textId="77777777" w:rsidR="00AF1293" w:rsidRPr="005D15A4" w:rsidRDefault="00AF1293" w:rsidP="00AF1293">
      <w:pPr>
        <w:pStyle w:val="NormalWeb"/>
        <w:spacing w:before="40" w:beforeAutospacing="0" w:after="0" w:afterAutospacing="0"/>
        <w:jc w:val="both"/>
        <w:rPr>
          <w:sz w:val="20"/>
          <w:szCs w:val="20"/>
        </w:rPr>
      </w:pPr>
      <w:r w:rsidRPr="005D15A4">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7151562" w14:textId="77777777" w:rsidR="0081695C" w:rsidRPr="005D15A4" w:rsidRDefault="0081695C" w:rsidP="0081695C">
      <w:pPr>
        <w:spacing w:before="132"/>
        <w:rPr>
          <w:b/>
          <w:iCs/>
          <w:sz w:val="20"/>
          <w:szCs w:val="20"/>
          <w:u w:val="single"/>
        </w:rPr>
      </w:pPr>
    </w:p>
    <w:p w14:paraId="615E30D7" w14:textId="1AD8D53F" w:rsidR="00AF1293" w:rsidRPr="005D15A4" w:rsidRDefault="00AF1293" w:rsidP="00AF1293">
      <w:pPr>
        <w:pStyle w:val="NormalWeb"/>
        <w:spacing w:before="240" w:beforeAutospacing="0" w:after="0" w:afterAutospacing="0"/>
        <w:jc w:val="both"/>
        <w:rPr>
          <w:b/>
          <w:iCs/>
          <w:sz w:val="21"/>
          <w:szCs w:val="21"/>
          <w:u w:val="single"/>
        </w:rPr>
      </w:pPr>
      <w:r w:rsidRPr="005D15A4">
        <w:rPr>
          <w:b/>
          <w:iCs/>
          <w:sz w:val="21"/>
          <w:szCs w:val="21"/>
          <w:u w:val="single"/>
        </w:rPr>
        <w:t>Disaggregation of Revenue</w:t>
      </w:r>
    </w:p>
    <w:p w14:paraId="758490DA" w14:textId="08EF7308" w:rsidR="00AF1293" w:rsidRPr="005D15A4" w:rsidRDefault="00AF1293" w:rsidP="00AF1293">
      <w:pPr>
        <w:pStyle w:val="NormalWeb"/>
        <w:spacing w:before="240" w:beforeAutospacing="0" w:after="0" w:afterAutospacing="0"/>
        <w:jc w:val="both"/>
        <w:rPr>
          <w:iCs/>
          <w:sz w:val="20"/>
          <w:szCs w:val="20"/>
        </w:rPr>
      </w:pPr>
      <w:r w:rsidRPr="005D15A4">
        <w:rPr>
          <w:iCs/>
          <w:sz w:val="20"/>
          <w:szCs w:val="20"/>
        </w:rPr>
        <w:t xml:space="preserve">The following table presents disaggregation of revenue from contracts with customers for the </w:t>
      </w:r>
      <w:r w:rsidR="002B7E06" w:rsidRPr="005D15A4">
        <w:rPr>
          <w:iCs/>
          <w:sz w:val="20"/>
          <w:szCs w:val="20"/>
        </w:rPr>
        <w:t xml:space="preserve">three </w:t>
      </w:r>
      <w:r w:rsidR="000906D7" w:rsidRPr="005D15A4">
        <w:rPr>
          <w:iCs/>
          <w:sz w:val="20"/>
          <w:szCs w:val="20"/>
        </w:rPr>
        <w:t>months</w:t>
      </w:r>
      <w:r w:rsidR="008B44B9" w:rsidRPr="005D15A4">
        <w:rPr>
          <w:iCs/>
          <w:sz w:val="20"/>
          <w:szCs w:val="20"/>
        </w:rPr>
        <w:t xml:space="preserve"> and six months</w:t>
      </w:r>
      <w:r w:rsidR="009D732A" w:rsidRPr="005D15A4">
        <w:rPr>
          <w:iCs/>
          <w:sz w:val="20"/>
          <w:szCs w:val="20"/>
        </w:rPr>
        <w:t xml:space="preserve"> </w:t>
      </w:r>
      <w:r w:rsidR="00A0389A" w:rsidRPr="005D15A4">
        <w:rPr>
          <w:iCs/>
          <w:sz w:val="20"/>
          <w:szCs w:val="20"/>
        </w:rPr>
        <w:t xml:space="preserve">ended </w:t>
      </w:r>
      <w:r w:rsidR="008B44B9" w:rsidRPr="005D15A4">
        <w:rPr>
          <w:iCs/>
          <w:sz w:val="20"/>
          <w:szCs w:val="20"/>
        </w:rPr>
        <w:t>May 31</w:t>
      </w:r>
      <w:r w:rsidR="007657BA" w:rsidRPr="005D15A4">
        <w:rPr>
          <w:iCs/>
          <w:sz w:val="20"/>
          <w:szCs w:val="20"/>
        </w:rPr>
        <w:t>, 2024 and 2023</w:t>
      </w:r>
      <w:r w:rsidRPr="005D15A4">
        <w:rPr>
          <w:iCs/>
          <w:sz w:val="20"/>
          <w:szCs w:val="20"/>
        </w:rPr>
        <w:t>:</w:t>
      </w:r>
    </w:p>
    <w:p w14:paraId="3ACD563D" w14:textId="03A98025" w:rsidR="00955EC6" w:rsidRPr="00571EDA" w:rsidRDefault="007679B3" w:rsidP="00CF1296">
      <w:pPr>
        <w:pStyle w:val="NormalWeb"/>
        <w:spacing w:before="40" w:beforeAutospacing="0" w:after="0" w:afterAutospacing="0"/>
        <w:jc w:val="both"/>
        <w:rPr>
          <w:b/>
          <w:sz w:val="20"/>
          <w:szCs w:val="20"/>
          <w:u w:val="single"/>
        </w:rPr>
      </w:pPr>
      <w:r>
        <w:rPr>
          <w:noProof/>
          <w:color w:val="FF0000"/>
        </w:rPr>
        <w:object w:dxaOrig="8098" w:dyaOrig="4187" w14:anchorId="18A5C06B">
          <v:shape id="_x0000_i1032" type="#_x0000_t75" style="width:405pt;height:209.4pt" o:ole="">
            <v:imagedata r:id="rId22" o:title=""/>
          </v:shape>
          <o:OLEObject Type="Embed" ProgID="Excel.Sheet.12" ShapeID="_x0000_i1032" DrawAspect="Content" ObjectID="_1781686728" r:id="rId23"/>
        </w:object>
      </w:r>
    </w:p>
    <w:p w14:paraId="230482B8" w14:textId="272F670F" w:rsidR="00955EC6" w:rsidRPr="00571EDA" w:rsidRDefault="00955EC6" w:rsidP="00CF1296">
      <w:pPr>
        <w:pStyle w:val="NormalWeb"/>
        <w:spacing w:before="40" w:beforeAutospacing="0" w:after="0" w:afterAutospacing="0"/>
        <w:jc w:val="both"/>
        <w:rPr>
          <w:b/>
          <w:sz w:val="20"/>
          <w:szCs w:val="20"/>
          <w:u w:val="single"/>
        </w:rPr>
      </w:pPr>
    </w:p>
    <w:p w14:paraId="44AB0F90" w14:textId="50877201" w:rsidR="00955EC6" w:rsidRDefault="00955EC6" w:rsidP="00CF1296">
      <w:pPr>
        <w:pStyle w:val="NormalWeb"/>
        <w:spacing w:before="40" w:beforeAutospacing="0" w:after="0" w:afterAutospacing="0"/>
        <w:jc w:val="both"/>
        <w:rPr>
          <w:b/>
          <w:sz w:val="20"/>
          <w:szCs w:val="20"/>
          <w:u w:val="single"/>
        </w:rPr>
      </w:pPr>
    </w:p>
    <w:p w14:paraId="3554A0CB" w14:textId="77777777" w:rsidR="004C7EBC" w:rsidRDefault="004C7EBC" w:rsidP="00CF1296">
      <w:pPr>
        <w:pStyle w:val="NormalWeb"/>
        <w:spacing w:before="40" w:beforeAutospacing="0" w:after="0" w:afterAutospacing="0"/>
        <w:jc w:val="both"/>
        <w:rPr>
          <w:b/>
          <w:sz w:val="20"/>
          <w:szCs w:val="20"/>
          <w:u w:val="single"/>
        </w:rPr>
      </w:pPr>
    </w:p>
    <w:p w14:paraId="7DC7A8AC" w14:textId="77777777" w:rsidR="00320280" w:rsidRDefault="00320280" w:rsidP="00CF1296">
      <w:pPr>
        <w:pStyle w:val="NormalWeb"/>
        <w:spacing w:before="40" w:beforeAutospacing="0" w:after="0" w:afterAutospacing="0"/>
        <w:jc w:val="both"/>
        <w:rPr>
          <w:b/>
          <w:sz w:val="20"/>
          <w:szCs w:val="20"/>
          <w:u w:val="single"/>
        </w:rPr>
      </w:pPr>
    </w:p>
    <w:p w14:paraId="3AE1E24F" w14:textId="77777777" w:rsidR="00320280" w:rsidRDefault="00320280" w:rsidP="00CF1296">
      <w:pPr>
        <w:pStyle w:val="NormalWeb"/>
        <w:spacing w:before="40" w:beforeAutospacing="0" w:after="0" w:afterAutospacing="0"/>
        <w:jc w:val="both"/>
        <w:rPr>
          <w:b/>
          <w:sz w:val="20"/>
          <w:szCs w:val="20"/>
          <w:u w:val="single"/>
        </w:rPr>
      </w:pPr>
    </w:p>
    <w:p w14:paraId="380C7D39" w14:textId="77777777" w:rsidR="00320280" w:rsidRDefault="00320280" w:rsidP="00CF1296">
      <w:pPr>
        <w:pStyle w:val="NormalWeb"/>
        <w:spacing w:before="40" w:beforeAutospacing="0" w:after="0" w:afterAutospacing="0"/>
        <w:jc w:val="both"/>
        <w:rPr>
          <w:b/>
          <w:sz w:val="20"/>
          <w:szCs w:val="20"/>
          <w:u w:val="single"/>
        </w:rPr>
      </w:pPr>
    </w:p>
    <w:p w14:paraId="1A779550" w14:textId="77777777" w:rsidR="00320280" w:rsidRDefault="00320280" w:rsidP="00CF1296">
      <w:pPr>
        <w:pStyle w:val="NormalWeb"/>
        <w:spacing w:before="40" w:beforeAutospacing="0" w:after="0" w:afterAutospacing="0"/>
        <w:jc w:val="both"/>
        <w:rPr>
          <w:b/>
          <w:sz w:val="20"/>
          <w:szCs w:val="20"/>
          <w:u w:val="single"/>
        </w:rPr>
      </w:pPr>
    </w:p>
    <w:p w14:paraId="59A86699" w14:textId="77777777" w:rsidR="00320280" w:rsidRDefault="00320280" w:rsidP="00CF1296">
      <w:pPr>
        <w:pStyle w:val="NormalWeb"/>
        <w:spacing w:before="40" w:beforeAutospacing="0" w:after="0" w:afterAutospacing="0"/>
        <w:jc w:val="both"/>
        <w:rPr>
          <w:b/>
          <w:sz w:val="20"/>
          <w:szCs w:val="20"/>
          <w:u w:val="single"/>
        </w:rPr>
      </w:pPr>
    </w:p>
    <w:p w14:paraId="5E2B75AD" w14:textId="77777777" w:rsidR="00320280" w:rsidRPr="00571EDA" w:rsidRDefault="00320280" w:rsidP="00320280">
      <w:pPr>
        <w:spacing w:before="132"/>
        <w:rPr>
          <w:b/>
          <w:iCs/>
          <w:sz w:val="20"/>
          <w:szCs w:val="20"/>
          <w:u w:val="single"/>
        </w:rPr>
      </w:pPr>
      <w:r w:rsidRPr="00571EDA">
        <w:rPr>
          <w:b/>
          <w:iCs/>
          <w:sz w:val="20"/>
          <w:szCs w:val="20"/>
          <w:u w:val="single"/>
        </w:rPr>
        <w:t>3. Revenue Recognition (continued)</w:t>
      </w:r>
    </w:p>
    <w:p w14:paraId="183AECC6" w14:textId="77777777" w:rsidR="00320280" w:rsidRDefault="00320280" w:rsidP="00CF1296">
      <w:pPr>
        <w:pStyle w:val="NormalWeb"/>
        <w:spacing w:before="40" w:beforeAutospacing="0" w:after="0" w:afterAutospacing="0"/>
        <w:jc w:val="both"/>
        <w:rPr>
          <w:b/>
          <w:sz w:val="20"/>
          <w:szCs w:val="20"/>
          <w:u w:val="single"/>
        </w:rPr>
      </w:pPr>
    </w:p>
    <w:p w14:paraId="7765A7AF" w14:textId="77777777" w:rsidR="004C7EBC" w:rsidRPr="00571EDA" w:rsidRDefault="004C7EBC" w:rsidP="00CF1296">
      <w:pPr>
        <w:pStyle w:val="NormalWeb"/>
        <w:spacing w:before="40" w:beforeAutospacing="0" w:after="0" w:afterAutospacing="0"/>
        <w:jc w:val="both"/>
        <w:rPr>
          <w:b/>
          <w:sz w:val="20"/>
          <w:szCs w:val="20"/>
          <w:u w:val="single"/>
        </w:rPr>
      </w:pPr>
    </w:p>
    <w:p w14:paraId="6CA68EFA" w14:textId="77777777" w:rsidR="00CF1296" w:rsidRPr="00571EDA" w:rsidRDefault="00CF1296" w:rsidP="00CF1296">
      <w:pPr>
        <w:pStyle w:val="NormalWeb"/>
        <w:spacing w:before="40" w:beforeAutospacing="0" w:after="0" w:afterAutospacing="0"/>
        <w:jc w:val="both"/>
        <w:rPr>
          <w:b/>
          <w:sz w:val="20"/>
          <w:szCs w:val="20"/>
          <w:u w:val="single"/>
        </w:rPr>
      </w:pPr>
      <w:r w:rsidRPr="00571EDA">
        <w:rPr>
          <w:b/>
          <w:sz w:val="20"/>
          <w:szCs w:val="20"/>
          <w:u w:val="single"/>
        </w:rPr>
        <w:t>Contract balances</w:t>
      </w:r>
      <w:r w:rsidR="00B93C50" w:rsidRPr="00571EDA">
        <w:rPr>
          <w:b/>
          <w:sz w:val="20"/>
          <w:szCs w:val="20"/>
          <w:u w:val="single"/>
        </w:rPr>
        <w:t xml:space="preserve">        </w:t>
      </w:r>
    </w:p>
    <w:p w14:paraId="4CC80228" w14:textId="77777777" w:rsidR="00CF1296" w:rsidRPr="00571EDA" w:rsidRDefault="00CF1296" w:rsidP="00CF1296">
      <w:pPr>
        <w:pStyle w:val="NormalWeb"/>
        <w:spacing w:before="40" w:beforeAutospacing="0" w:after="0" w:afterAutospacing="0"/>
        <w:jc w:val="both"/>
        <w:rPr>
          <w:b/>
          <w:sz w:val="16"/>
          <w:szCs w:val="16"/>
          <w:u w:val="single"/>
        </w:rPr>
      </w:pPr>
    </w:p>
    <w:p w14:paraId="166F849D" w14:textId="5716CBFA" w:rsidR="00C5369D" w:rsidRPr="005D15A4" w:rsidRDefault="00C5369D" w:rsidP="00C5369D">
      <w:pPr>
        <w:pStyle w:val="NormalWeb"/>
        <w:spacing w:before="40" w:beforeAutospacing="0" w:after="0" w:afterAutospacing="0"/>
        <w:jc w:val="both"/>
        <w:rPr>
          <w:sz w:val="20"/>
          <w:szCs w:val="20"/>
        </w:rPr>
      </w:pPr>
      <w:r w:rsidRPr="005D15A4">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3A503764" w:rsidR="00C500DF" w:rsidRPr="00571EDA" w:rsidRDefault="000A0461" w:rsidP="00C5369D">
      <w:pPr>
        <w:pStyle w:val="NormalWeb"/>
        <w:spacing w:before="40" w:beforeAutospacing="0" w:after="0" w:afterAutospacing="0"/>
        <w:jc w:val="both"/>
        <w:rPr>
          <w:sz w:val="20"/>
          <w:szCs w:val="20"/>
        </w:rPr>
      </w:pPr>
      <w:r>
        <w:rPr>
          <w:noProof/>
        </w:rPr>
        <w:object w:dxaOrig="5686" w:dyaOrig="1746" w14:anchorId="3269CF25">
          <v:shape id="_x0000_i1033" type="#_x0000_t75" style="width:284.4pt;height:87.6pt" o:ole="">
            <v:imagedata r:id="rId24" o:title=""/>
          </v:shape>
          <o:OLEObject Type="Embed" ProgID="Excel.Sheet.12" ShapeID="_x0000_i1033" DrawAspect="Content" ObjectID="_1781686729" r:id="rId25"/>
        </w:object>
      </w:r>
    </w:p>
    <w:p w14:paraId="2473ACDA" w14:textId="64616534" w:rsidR="00EA2819" w:rsidRPr="00571EDA" w:rsidRDefault="00EA2819" w:rsidP="00C5369D">
      <w:pPr>
        <w:pStyle w:val="NormalWeb"/>
        <w:spacing w:before="40" w:beforeAutospacing="0" w:after="0" w:afterAutospacing="0"/>
        <w:jc w:val="both"/>
        <w:rPr>
          <w:sz w:val="20"/>
          <w:szCs w:val="20"/>
        </w:rPr>
      </w:pPr>
    </w:p>
    <w:p w14:paraId="07746578" w14:textId="7A713E6D" w:rsidR="008A306D" w:rsidRPr="00571EDA" w:rsidRDefault="000A0461" w:rsidP="00A944B1">
      <w:pPr>
        <w:pStyle w:val="NormalWeb"/>
        <w:spacing w:before="40" w:beforeAutospacing="0" w:after="0" w:afterAutospacing="0"/>
        <w:jc w:val="both"/>
        <w:rPr>
          <w:sz w:val="20"/>
          <w:szCs w:val="20"/>
        </w:rPr>
      </w:pPr>
      <w:r>
        <w:rPr>
          <w:sz w:val="20"/>
          <w:szCs w:val="20"/>
        </w:rPr>
        <w:object w:dxaOrig="5966" w:dyaOrig="1674" w14:anchorId="6574CDA3">
          <v:shape id="_x0000_i1034" type="#_x0000_t75" style="width:298.2pt;height:84pt" o:ole="">
            <v:imagedata r:id="rId26" o:title=""/>
          </v:shape>
          <o:OLEObject Type="Embed" ProgID="Excel.Sheet.12" ShapeID="_x0000_i1034" DrawAspect="Content" ObjectID="_1781686730" r:id="rId27"/>
        </w:object>
      </w:r>
    </w:p>
    <w:p w14:paraId="26BEC8BD" w14:textId="716D72BF" w:rsidR="008A306D" w:rsidRPr="00571EDA" w:rsidRDefault="008A306D" w:rsidP="00C5369D">
      <w:pPr>
        <w:pStyle w:val="NormalWeb"/>
        <w:spacing w:before="40" w:beforeAutospacing="0" w:after="0" w:afterAutospacing="0"/>
        <w:jc w:val="both"/>
        <w:rPr>
          <w:sz w:val="20"/>
          <w:szCs w:val="20"/>
        </w:rPr>
      </w:pPr>
    </w:p>
    <w:p w14:paraId="0522085E" w14:textId="77777777" w:rsidR="0081695C" w:rsidRDefault="0081695C" w:rsidP="00C5369D">
      <w:pPr>
        <w:pStyle w:val="NormalWeb"/>
        <w:spacing w:before="40" w:beforeAutospacing="0" w:after="0" w:afterAutospacing="0"/>
        <w:jc w:val="both"/>
        <w:rPr>
          <w:sz w:val="20"/>
          <w:szCs w:val="20"/>
        </w:rPr>
      </w:pPr>
    </w:p>
    <w:p w14:paraId="4A7C74A3" w14:textId="0BEEEFAA" w:rsidR="00C5369D" w:rsidRPr="005D15A4" w:rsidRDefault="00C5369D" w:rsidP="00C5369D">
      <w:pPr>
        <w:pStyle w:val="NormalWeb"/>
        <w:spacing w:before="40" w:beforeAutospacing="0" w:after="0" w:afterAutospacing="0"/>
        <w:jc w:val="both"/>
        <w:rPr>
          <w:sz w:val="20"/>
          <w:szCs w:val="20"/>
        </w:rPr>
      </w:pPr>
      <w:r w:rsidRPr="005D15A4">
        <w:rPr>
          <w:sz w:val="20"/>
          <w:szCs w:val="20"/>
        </w:rPr>
        <w:t xml:space="preserve">Transaction price allocated to remaining performance obligations (franchise agreements and license fee agreement) for the </w:t>
      </w:r>
      <w:r w:rsidR="00442C33" w:rsidRPr="005D15A4">
        <w:rPr>
          <w:sz w:val="20"/>
          <w:szCs w:val="20"/>
        </w:rPr>
        <w:t xml:space="preserve">year ended </w:t>
      </w:r>
      <w:r w:rsidR="00261D9D" w:rsidRPr="005D15A4">
        <w:rPr>
          <w:sz w:val="20"/>
          <w:szCs w:val="20"/>
        </w:rPr>
        <w:t>November 30</w:t>
      </w:r>
      <w:r w:rsidRPr="005D15A4">
        <w:rPr>
          <w:sz w:val="20"/>
          <w:szCs w:val="20"/>
        </w:rPr>
        <w:t>:</w:t>
      </w:r>
    </w:p>
    <w:bookmarkStart w:id="4" w:name="_MON_1772969036"/>
    <w:bookmarkEnd w:id="4"/>
    <w:p w14:paraId="75575EFC" w14:textId="069D00BB" w:rsidR="00442C33" w:rsidRPr="00571EDA" w:rsidRDefault="001A6009" w:rsidP="00C5369D">
      <w:pPr>
        <w:pStyle w:val="NormalWeb"/>
        <w:spacing w:before="40" w:beforeAutospacing="0" w:after="0" w:afterAutospacing="0"/>
        <w:jc w:val="both"/>
        <w:rPr>
          <w:sz w:val="20"/>
          <w:szCs w:val="20"/>
        </w:rPr>
      </w:pPr>
      <w:r w:rsidRPr="00571EDA">
        <w:rPr>
          <w:sz w:val="20"/>
          <w:szCs w:val="20"/>
        </w:rPr>
        <w:object w:dxaOrig="3617" w:dyaOrig="2375" w14:anchorId="75E24E5E">
          <v:shape id="_x0000_i1035" type="#_x0000_t75" style="width:181.2pt;height:118.8pt" o:ole="">
            <v:imagedata r:id="rId28" o:title=""/>
          </v:shape>
          <o:OLEObject Type="Embed" ProgID="Excel.Sheet.12" ShapeID="_x0000_i1035" DrawAspect="Content" ObjectID="_1781686731" r:id="rId29"/>
        </w:object>
      </w:r>
    </w:p>
    <w:p w14:paraId="4743B6AD" w14:textId="77777777" w:rsidR="00442C33" w:rsidRPr="00571EDA" w:rsidRDefault="00442C33" w:rsidP="00C5369D">
      <w:pPr>
        <w:pStyle w:val="NormalWeb"/>
        <w:spacing w:before="40" w:beforeAutospacing="0" w:after="0" w:afterAutospacing="0"/>
        <w:jc w:val="both"/>
        <w:rPr>
          <w:sz w:val="20"/>
          <w:szCs w:val="20"/>
        </w:rPr>
      </w:pPr>
    </w:p>
    <w:p w14:paraId="171F08A9" w14:textId="1C9BEF9F" w:rsidR="002E6F64" w:rsidRPr="00571EDA" w:rsidRDefault="002E6F64" w:rsidP="00CF1296">
      <w:pPr>
        <w:pStyle w:val="NormalWeb"/>
        <w:spacing w:before="40" w:beforeAutospacing="0" w:after="0" w:afterAutospacing="0"/>
        <w:jc w:val="both"/>
        <w:rPr>
          <w:sz w:val="20"/>
          <w:szCs w:val="20"/>
        </w:rPr>
      </w:pPr>
    </w:p>
    <w:p w14:paraId="5FFF8C97" w14:textId="77777777" w:rsidR="00B251F6" w:rsidRDefault="00B251F6" w:rsidP="00664BCA">
      <w:pPr>
        <w:pStyle w:val="NormalWeb"/>
        <w:spacing w:before="40" w:beforeAutospacing="0" w:after="0" w:afterAutospacing="0"/>
        <w:jc w:val="both"/>
        <w:rPr>
          <w:b/>
          <w:sz w:val="20"/>
          <w:szCs w:val="20"/>
          <w:u w:val="single"/>
        </w:rPr>
      </w:pPr>
    </w:p>
    <w:p w14:paraId="0C1AE5DA" w14:textId="77777777" w:rsidR="00320280" w:rsidRDefault="00320280" w:rsidP="00664BCA">
      <w:pPr>
        <w:pStyle w:val="NormalWeb"/>
        <w:spacing w:before="40" w:beforeAutospacing="0" w:after="0" w:afterAutospacing="0"/>
        <w:jc w:val="both"/>
        <w:rPr>
          <w:b/>
          <w:sz w:val="20"/>
          <w:szCs w:val="20"/>
          <w:u w:val="single"/>
        </w:rPr>
      </w:pPr>
    </w:p>
    <w:p w14:paraId="6E3D45B9" w14:textId="77777777" w:rsidR="00320280" w:rsidRDefault="00320280" w:rsidP="00664BCA">
      <w:pPr>
        <w:pStyle w:val="NormalWeb"/>
        <w:spacing w:before="40" w:beforeAutospacing="0" w:after="0" w:afterAutospacing="0"/>
        <w:jc w:val="both"/>
        <w:rPr>
          <w:b/>
          <w:sz w:val="20"/>
          <w:szCs w:val="20"/>
          <w:u w:val="single"/>
        </w:rPr>
      </w:pPr>
    </w:p>
    <w:p w14:paraId="4667928D" w14:textId="77777777" w:rsidR="00320280" w:rsidRDefault="00320280" w:rsidP="00664BCA">
      <w:pPr>
        <w:pStyle w:val="NormalWeb"/>
        <w:spacing w:before="40" w:beforeAutospacing="0" w:after="0" w:afterAutospacing="0"/>
        <w:jc w:val="both"/>
        <w:rPr>
          <w:b/>
          <w:sz w:val="20"/>
          <w:szCs w:val="20"/>
          <w:u w:val="single"/>
        </w:rPr>
      </w:pPr>
    </w:p>
    <w:p w14:paraId="2D88AB34" w14:textId="77777777" w:rsidR="00320280" w:rsidRDefault="00320280" w:rsidP="00664BCA">
      <w:pPr>
        <w:pStyle w:val="NormalWeb"/>
        <w:spacing w:before="40" w:beforeAutospacing="0" w:after="0" w:afterAutospacing="0"/>
        <w:jc w:val="both"/>
        <w:rPr>
          <w:b/>
          <w:sz w:val="20"/>
          <w:szCs w:val="20"/>
          <w:u w:val="single"/>
        </w:rPr>
      </w:pPr>
    </w:p>
    <w:p w14:paraId="393540A8" w14:textId="77777777" w:rsidR="00320280" w:rsidRDefault="00320280" w:rsidP="00664BCA">
      <w:pPr>
        <w:pStyle w:val="NormalWeb"/>
        <w:spacing w:before="40" w:beforeAutospacing="0" w:after="0" w:afterAutospacing="0"/>
        <w:jc w:val="both"/>
        <w:rPr>
          <w:b/>
          <w:sz w:val="20"/>
          <w:szCs w:val="20"/>
          <w:u w:val="single"/>
        </w:rPr>
      </w:pPr>
    </w:p>
    <w:p w14:paraId="156DC7A8" w14:textId="77777777" w:rsidR="00320280" w:rsidRDefault="00320280" w:rsidP="00664BCA">
      <w:pPr>
        <w:pStyle w:val="NormalWeb"/>
        <w:spacing w:before="40" w:beforeAutospacing="0" w:after="0" w:afterAutospacing="0"/>
        <w:jc w:val="both"/>
        <w:rPr>
          <w:b/>
          <w:sz w:val="20"/>
          <w:szCs w:val="20"/>
          <w:u w:val="single"/>
        </w:rPr>
      </w:pPr>
    </w:p>
    <w:p w14:paraId="6F89A889" w14:textId="77777777" w:rsidR="00320280" w:rsidRDefault="00320280" w:rsidP="00664BCA">
      <w:pPr>
        <w:pStyle w:val="NormalWeb"/>
        <w:spacing w:before="40" w:beforeAutospacing="0" w:after="0" w:afterAutospacing="0"/>
        <w:jc w:val="both"/>
        <w:rPr>
          <w:b/>
          <w:sz w:val="20"/>
          <w:szCs w:val="20"/>
          <w:u w:val="single"/>
        </w:rPr>
      </w:pPr>
    </w:p>
    <w:p w14:paraId="77E6CA7C" w14:textId="77777777" w:rsidR="00320280" w:rsidRDefault="00320280" w:rsidP="00664BCA">
      <w:pPr>
        <w:pStyle w:val="NormalWeb"/>
        <w:spacing w:before="40" w:beforeAutospacing="0" w:after="0" w:afterAutospacing="0"/>
        <w:jc w:val="both"/>
        <w:rPr>
          <w:b/>
          <w:sz w:val="20"/>
          <w:szCs w:val="20"/>
          <w:u w:val="single"/>
        </w:rPr>
      </w:pPr>
    </w:p>
    <w:p w14:paraId="5FB9E9F6" w14:textId="77777777" w:rsidR="00320280" w:rsidRDefault="00320280" w:rsidP="00664BCA">
      <w:pPr>
        <w:pStyle w:val="NormalWeb"/>
        <w:spacing w:before="40" w:beforeAutospacing="0" w:after="0" w:afterAutospacing="0"/>
        <w:jc w:val="both"/>
        <w:rPr>
          <w:b/>
          <w:sz w:val="20"/>
          <w:szCs w:val="20"/>
          <w:u w:val="single"/>
        </w:rPr>
      </w:pPr>
    </w:p>
    <w:p w14:paraId="230DF818" w14:textId="77777777" w:rsidR="00320280" w:rsidRDefault="00320280" w:rsidP="00664BCA">
      <w:pPr>
        <w:pStyle w:val="NormalWeb"/>
        <w:spacing w:before="40" w:beforeAutospacing="0" w:after="0" w:afterAutospacing="0"/>
        <w:jc w:val="both"/>
        <w:rPr>
          <w:b/>
          <w:sz w:val="20"/>
          <w:szCs w:val="20"/>
          <w:u w:val="single"/>
        </w:rPr>
      </w:pPr>
    </w:p>
    <w:p w14:paraId="3BE7065A" w14:textId="77777777" w:rsidR="00320280" w:rsidRDefault="00320280" w:rsidP="00664BCA">
      <w:pPr>
        <w:pStyle w:val="NormalWeb"/>
        <w:spacing w:before="40" w:beforeAutospacing="0" w:after="0" w:afterAutospacing="0"/>
        <w:jc w:val="both"/>
        <w:rPr>
          <w:b/>
          <w:sz w:val="20"/>
          <w:szCs w:val="20"/>
          <w:u w:val="single"/>
        </w:rPr>
      </w:pPr>
    </w:p>
    <w:p w14:paraId="0A0F4005" w14:textId="77777777" w:rsidR="00320280" w:rsidRDefault="00320280" w:rsidP="00664BCA">
      <w:pPr>
        <w:pStyle w:val="NormalWeb"/>
        <w:spacing w:before="40" w:beforeAutospacing="0" w:after="0" w:afterAutospacing="0"/>
        <w:jc w:val="both"/>
        <w:rPr>
          <w:b/>
          <w:sz w:val="20"/>
          <w:szCs w:val="20"/>
          <w:u w:val="single"/>
        </w:rPr>
      </w:pPr>
    </w:p>
    <w:p w14:paraId="5609B8A2" w14:textId="77777777" w:rsidR="00320280" w:rsidRDefault="00320280" w:rsidP="00664BCA">
      <w:pPr>
        <w:pStyle w:val="NormalWeb"/>
        <w:spacing w:before="40" w:beforeAutospacing="0" w:after="0" w:afterAutospacing="0"/>
        <w:jc w:val="both"/>
        <w:rPr>
          <w:b/>
          <w:sz w:val="20"/>
          <w:szCs w:val="20"/>
          <w:u w:val="single"/>
        </w:rPr>
      </w:pPr>
    </w:p>
    <w:p w14:paraId="4C2FF15A" w14:textId="4FBFD4E2" w:rsidR="002B1EDA" w:rsidRPr="00571EDA" w:rsidRDefault="00A1479B" w:rsidP="00664BCA">
      <w:pPr>
        <w:pStyle w:val="NormalWeb"/>
        <w:spacing w:before="40" w:beforeAutospacing="0" w:after="0" w:afterAutospacing="0"/>
        <w:jc w:val="both"/>
        <w:rPr>
          <w:b/>
          <w:sz w:val="20"/>
          <w:szCs w:val="20"/>
          <w:u w:val="single"/>
        </w:rPr>
      </w:pPr>
      <w:r w:rsidRPr="00571EDA">
        <w:rPr>
          <w:b/>
          <w:sz w:val="20"/>
          <w:szCs w:val="20"/>
          <w:u w:val="single"/>
        </w:rPr>
        <w:t>4. Units Open and Under Development</w:t>
      </w:r>
    </w:p>
    <w:p w14:paraId="664AF9B6" w14:textId="77777777" w:rsidR="00365E86" w:rsidRPr="00571EDA" w:rsidRDefault="00365E86" w:rsidP="00365E86">
      <w:pPr>
        <w:pStyle w:val="LetBody"/>
        <w:spacing w:before="0" w:line="240" w:lineRule="exact"/>
        <w:rPr>
          <w:rFonts w:ascii="Times New Roman" w:hAnsi="Times New Roman" w:cs="Times New Roman"/>
          <w:b/>
          <w:color w:val="auto"/>
        </w:rPr>
      </w:pPr>
    </w:p>
    <w:p w14:paraId="655AAA29" w14:textId="25191B4B" w:rsidR="00365E86" w:rsidRPr="005D15A4" w:rsidRDefault="00A1479B" w:rsidP="00365E86">
      <w:pPr>
        <w:rPr>
          <w:sz w:val="20"/>
          <w:szCs w:val="20"/>
        </w:rPr>
      </w:pPr>
      <w:r w:rsidRPr="005D15A4">
        <w:rPr>
          <w:sz w:val="20"/>
          <w:szCs w:val="20"/>
        </w:rPr>
        <w:t xml:space="preserve">Units which are open or under development at </w:t>
      </w:r>
      <w:r w:rsidR="002A2E77" w:rsidRPr="005D15A4">
        <w:rPr>
          <w:sz w:val="20"/>
          <w:szCs w:val="20"/>
        </w:rPr>
        <w:t>May 31</w:t>
      </w:r>
      <w:r w:rsidR="004F1C52" w:rsidRPr="005D15A4">
        <w:rPr>
          <w:sz w:val="20"/>
          <w:szCs w:val="20"/>
        </w:rPr>
        <w:t>, 2024 and 2023</w:t>
      </w:r>
      <w:r w:rsidRPr="005D15A4">
        <w:rPr>
          <w:sz w:val="20"/>
          <w:szCs w:val="20"/>
        </w:rPr>
        <w:t xml:space="preserve"> are as follows:</w:t>
      </w:r>
    </w:p>
    <w:p w14:paraId="3C7C6D40" w14:textId="77777777" w:rsidR="00D54954" w:rsidRPr="002A2E77" w:rsidRDefault="00D54954" w:rsidP="00365E86">
      <w:pPr>
        <w:rPr>
          <w:color w:val="FF0000"/>
          <w:sz w:val="20"/>
          <w:szCs w:val="20"/>
        </w:rPr>
      </w:pPr>
    </w:p>
    <w:p w14:paraId="623EC813" w14:textId="56D6989B" w:rsidR="00A1479B" w:rsidRPr="00571EDA" w:rsidRDefault="002A2E77" w:rsidP="00365E86">
      <w:pPr>
        <w:rPr>
          <w:sz w:val="20"/>
          <w:szCs w:val="20"/>
        </w:rPr>
      </w:pPr>
      <w:r>
        <w:rPr>
          <w:sz w:val="20"/>
          <w:szCs w:val="20"/>
        </w:rPr>
        <w:object w:dxaOrig="6349" w:dyaOrig="2891" w14:anchorId="01A95DFC">
          <v:shape id="_x0000_i1036" type="#_x0000_t75" style="width:317.4pt;height:144.6pt" o:ole="">
            <v:imagedata r:id="rId30" o:title=""/>
          </v:shape>
          <o:OLEObject Type="Embed" ProgID="Excel.Sheet.12" ShapeID="_x0000_i1036" DrawAspect="Content" ObjectID="_1781686732" r:id="rId31"/>
        </w:object>
      </w:r>
    </w:p>
    <w:p w14:paraId="7E44BFCE" w14:textId="77777777" w:rsidR="00320280" w:rsidRDefault="00320280">
      <w:pPr>
        <w:pStyle w:val="NormalWeb"/>
        <w:rPr>
          <w:rStyle w:val="Strong"/>
          <w:sz w:val="20"/>
          <w:szCs w:val="20"/>
          <w:u w:val="single"/>
        </w:rPr>
      </w:pPr>
    </w:p>
    <w:p w14:paraId="36249325" w14:textId="4DFD020E" w:rsidR="00B04F14" w:rsidRPr="00571EDA" w:rsidRDefault="00FC79B9">
      <w:pPr>
        <w:pStyle w:val="NormalWeb"/>
        <w:rPr>
          <w:rStyle w:val="Strong"/>
          <w:sz w:val="20"/>
          <w:szCs w:val="20"/>
          <w:u w:val="single"/>
        </w:rPr>
      </w:pPr>
      <w:r w:rsidRPr="00571EDA">
        <w:rPr>
          <w:rStyle w:val="Strong"/>
          <w:sz w:val="20"/>
          <w:szCs w:val="20"/>
          <w:u w:val="single"/>
        </w:rPr>
        <w:t>5</w:t>
      </w:r>
      <w:r w:rsidR="00B04F14" w:rsidRPr="00571EDA">
        <w:rPr>
          <w:rStyle w:val="Strong"/>
          <w:sz w:val="20"/>
          <w:szCs w:val="20"/>
          <w:u w:val="single"/>
        </w:rPr>
        <w:t xml:space="preserve">. Earnings per Share </w:t>
      </w:r>
    </w:p>
    <w:p w14:paraId="342DBE7F" w14:textId="7DC3D225" w:rsidR="00D57447" w:rsidRPr="005D15A4" w:rsidRDefault="00B04F14" w:rsidP="00F2039F">
      <w:pPr>
        <w:pStyle w:val="NormalWeb"/>
        <w:rPr>
          <w:sz w:val="20"/>
          <w:szCs w:val="20"/>
        </w:rPr>
      </w:pPr>
      <w:r w:rsidRPr="005D15A4">
        <w:rPr>
          <w:sz w:val="20"/>
          <w:szCs w:val="20"/>
        </w:rPr>
        <w:t xml:space="preserve">The following table sets forth the computation of basic and diluted earnings per share: </w:t>
      </w:r>
    </w:p>
    <w:p w14:paraId="14E92CDB" w14:textId="79F57550" w:rsidR="000B0B0E" w:rsidRPr="00571EDA" w:rsidRDefault="002A2E77" w:rsidP="00F2039F">
      <w:pPr>
        <w:pStyle w:val="NormalWeb"/>
        <w:rPr>
          <w:sz w:val="20"/>
          <w:szCs w:val="20"/>
        </w:rPr>
      </w:pPr>
      <w:r>
        <w:rPr>
          <w:sz w:val="20"/>
          <w:szCs w:val="20"/>
        </w:rPr>
        <w:object w:dxaOrig="8887" w:dyaOrig="2514" w14:anchorId="58A280F6">
          <v:shape id="_x0000_i1037" type="#_x0000_t75" style="width:444.6pt;height:126pt" o:ole="">
            <v:imagedata r:id="rId32" o:title=""/>
          </v:shape>
          <o:OLEObject Type="Embed" ProgID="Excel.Sheet.12" ShapeID="_x0000_i1037" DrawAspect="Content" ObjectID="_1781686733" r:id="rId33"/>
        </w:object>
      </w:r>
    </w:p>
    <w:p w14:paraId="784D5194" w14:textId="77777777" w:rsidR="00BB688D" w:rsidRDefault="00BB688D" w:rsidP="00974A57"/>
    <w:p w14:paraId="4DFA83B9" w14:textId="77777777" w:rsidR="0081695C" w:rsidRPr="00571EDA" w:rsidRDefault="0081695C" w:rsidP="00974A57">
      <w:pPr>
        <w:rPr>
          <w:vanish/>
        </w:rPr>
      </w:pPr>
    </w:p>
    <w:p w14:paraId="2CB6FD86" w14:textId="4D0996C4" w:rsidR="00974A57" w:rsidRPr="00571EDA" w:rsidRDefault="00974A57" w:rsidP="00974A57">
      <w:pPr>
        <w:pStyle w:val="NormalWeb"/>
        <w:rPr>
          <w:u w:val="single"/>
        </w:rPr>
      </w:pPr>
      <w:r w:rsidRPr="00571EDA">
        <w:rPr>
          <w:sz w:val="20"/>
          <w:szCs w:val="20"/>
        </w:rPr>
        <w:t> </w:t>
      </w:r>
      <w:r w:rsidR="00A1479B" w:rsidRPr="00571EDA">
        <w:rPr>
          <w:rStyle w:val="Strong"/>
          <w:sz w:val="20"/>
          <w:szCs w:val="20"/>
          <w:u w:val="single"/>
        </w:rPr>
        <w:t>6</w:t>
      </w:r>
      <w:r w:rsidRPr="00571EDA">
        <w:rPr>
          <w:rStyle w:val="Strong"/>
          <w:sz w:val="20"/>
          <w:szCs w:val="20"/>
          <w:u w:val="single"/>
        </w:rPr>
        <w:t xml:space="preserve">. Goodwill and Other Intangible Assets  </w:t>
      </w:r>
    </w:p>
    <w:p w14:paraId="0328D3B4" w14:textId="77777777" w:rsidR="00350407" w:rsidRPr="005D15A4" w:rsidRDefault="00350407" w:rsidP="009E21C3">
      <w:pPr>
        <w:jc w:val="both"/>
        <w:rPr>
          <w:sz w:val="20"/>
          <w:szCs w:val="20"/>
        </w:rPr>
      </w:pPr>
      <w:r w:rsidRPr="005D15A4">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5D15A4" w:rsidRDefault="00B4190C" w:rsidP="00B4190C">
      <w:pPr>
        <w:jc w:val="both"/>
        <w:rPr>
          <w:sz w:val="20"/>
        </w:rPr>
      </w:pPr>
    </w:p>
    <w:p w14:paraId="47C37128" w14:textId="4A5B934D" w:rsidR="00B4190C" w:rsidRPr="005D15A4" w:rsidRDefault="00B4190C" w:rsidP="00B4190C">
      <w:pPr>
        <w:jc w:val="both"/>
        <w:rPr>
          <w:sz w:val="20"/>
        </w:rPr>
      </w:pPr>
      <w:r w:rsidRPr="005D15A4">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w:t>
      </w:r>
      <w:r w:rsidR="00126C45" w:rsidRPr="005D15A4">
        <w:rPr>
          <w:sz w:val="20"/>
        </w:rPr>
        <w:t>9</w:t>
      </w:r>
      <w:r w:rsidRPr="005D15A4">
        <w:rPr>
          <w:sz w:val="20"/>
        </w:rPr>
        <w:t>, 202</w:t>
      </w:r>
      <w:r w:rsidR="0038004A" w:rsidRPr="005D15A4">
        <w:rPr>
          <w:sz w:val="20"/>
        </w:rPr>
        <w:t>4</w:t>
      </w:r>
      <w:r w:rsidRPr="005D15A4">
        <w:rPr>
          <w:sz w:val="20"/>
        </w:rPr>
        <w:t xml:space="preserve"> and February 2</w:t>
      </w:r>
      <w:r w:rsidR="008D22D3" w:rsidRPr="005D15A4">
        <w:rPr>
          <w:sz w:val="20"/>
        </w:rPr>
        <w:t>8</w:t>
      </w:r>
      <w:r w:rsidRPr="005D15A4">
        <w:rPr>
          <w:sz w:val="20"/>
        </w:rPr>
        <w:t>, 202</w:t>
      </w:r>
      <w:r w:rsidR="0038004A" w:rsidRPr="005D15A4">
        <w:rPr>
          <w:sz w:val="20"/>
        </w:rPr>
        <w:t>3</w:t>
      </w:r>
      <w:r w:rsidRPr="005D15A4">
        <w:rPr>
          <w:sz w:val="20"/>
        </w:rPr>
        <w:t>, management qualitatively assessed goodwill to determine whether testing was necessary.</w:t>
      </w:r>
      <w:r w:rsidRPr="005D15A4">
        <w:rPr>
          <w:szCs w:val="22"/>
        </w:rPr>
        <w:t xml:space="preserve"> </w:t>
      </w:r>
      <w:r w:rsidRPr="005D15A4">
        <w:rPr>
          <w:sz w:val="20"/>
          <w:szCs w:val="20"/>
        </w:rPr>
        <w:t>Factors</w:t>
      </w:r>
      <w:r w:rsidRPr="005D15A4">
        <w:rPr>
          <w:sz w:val="20"/>
        </w:rPr>
        <w:t xml:space="preserve"> that</w:t>
      </w:r>
      <w:r w:rsidRPr="005D15A4">
        <w:rPr>
          <w:szCs w:val="22"/>
        </w:rPr>
        <w:t xml:space="preserve"> </w:t>
      </w:r>
      <w:r w:rsidRPr="005D15A4">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sidRPr="005D15A4">
        <w:rPr>
          <w:sz w:val="20"/>
        </w:rPr>
        <w:t xml:space="preserve">  </w:t>
      </w:r>
      <w:r w:rsidR="002609CF" w:rsidRPr="005D15A4">
        <w:rPr>
          <w:sz w:val="20"/>
        </w:rPr>
        <w:t xml:space="preserve">Based on </w:t>
      </w:r>
      <w:r w:rsidR="005E6CA6">
        <w:rPr>
          <w:sz w:val="20"/>
        </w:rPr>
        <w:t xml:space="preserve">a review of the First Quarter goodwill assessment during </w:t>
      </w:r>
      <w:r w:rsidR="002609CF" w:rsidRPr="005D15A4">
        <w:rPr>
          <w:sz w:val="20"/>
        </w:rPr>
        <w:t xml:space="preserve">the </w:t>
      </w:r>
      <w:r w:rsidR="005E6CA6">
        <w:rPr>
          <w:sz w:val="20"/>
        </w:rPr>
        <w:t xml:space="preserve">current quarter, </w:t>
      </w:r>
      <w:r w:rsidR="002609CF" w:rsidRPr="005D15A4">
        <w:rPr>
          <w:sz w:val="20"/>
        </w:rPr>
        <w:t>management does not believe that an impairment exist</w:t>
      </w:r>
      <w:r w:rsidR="0038004A" w:rsidRPr="005D15A4">
        <w:rPr>
          <w:sz w:val="20"/>
        </w:rPr>
        <w:t>s</w:t>
      </w:r>
      <w:r w:rsidR="002609CF" w:rsidRPr="005D15A4">
        <w:rPr>
          <w:sz w:val="20"/>
        </w:rPr>
        <w:t xml:space="preserve"> at </w:t>
      </w:r>
      <w:r w:rsidR="002A2E77" w:rsidRPr="005D15A4">
        <w:rPr>
          <w:sz w:val="20"/>
        </w:rPr>
        <w:t>May 31</w:t>
      </w:r>
      <w:r w:rsidR="0038004A" w:rsidRPr="005D15A4">
        <w:rPr>
          <w:sz w:val="20"/>
        </w:rPr>
        <w:t>, 2024</w:t>
      </w:r>
      <w:r w:rsidR="003C2CE8" w:rsidRPr="005D15A4">
        <w:rPr>
          <w:sz w:val="20"/>
        </w:rPr>
        <w:t>.</w:t>
      </w:r>
    </w:p>
    <w:p w14:paraId="0FCFC354" w14:textId="77777777" w:rsidR="00126C45" w:rsidRDefault="00126C45"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bookmarkStart w:id="5" w:name="_Hlk115731283"/>
    </w:p>
    <w:p w14:paraId="661D3604" w14:textId="77777777" w:rsidR="0081695C" w:rsidRDefault="0081695C"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08E888D" w14:textId="77777777" w:rsidR="00320280" w:rsidRDefault="00320280" w:rsidP="00320280"/>
    <w:p w14:paraId="73B236F9" w14:textId="77777777" w:rsidR="00751D9C" w:rsidRDefault="00751D9C"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59D74B3C" w14:textId="2C271DE2" w:rsidR="00402FAD" w:rsidRPr="00571EDA" w:rsidRDefault="00402FAD"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571EDA">
        <w:rPr>
          <w:rFonts w:ascii="Times New Roman" w:hAnsi="Times New Roman"/>
          <w:b/>
          <w:bCs/>
          <w:i w:val="0"/>
          <w:color w:val="auto"/>
          <w:sz w:val="20"/>
          <w:szCs w:val="20"/>
          <w:u w:val="single"/>
        </w:rPr>
        <w:t xml:space="preserve">7. Lease </w:t>
      </w:r>
      <w:r w:rsidR="008455BD" w:rsidRPr="00571EDA">
        <w:rPr>
          <w:rFonts w:ascii="Times New Roman" w:hAnsi="Times New Roman"/>
          <w:b/>
          <w:bCs/>
          <w:i w:val="0"/>
          <w:color w:val="auto"/>
          <w:sz w:val="20"/>
          <w:szCs w:val="20"/>
          <w:u w:val="single"/>
        </w:rPr>
        <w:t xml:space="preserve">Receivable </w:t>
      </w:r>
    </w:p>
    <w:p w14:paraId="336E29AB" w14:textId="77777777" w:rsidR="00402FAD" w:rsidRPr="00571EDA" w:rsidRDefault="00402FAD" w:rsidP="00402FAD"/>
    <w:p w14:paraId="5DF8766D" w14:textId="209E6653" w:rsidR="00546583" w:rsidRPr="005D15A4" w:rsidRDefault="008A306D" w:rsidP="00402FAD">
      <w:pPr>
        <w:tabs>
          <w:tab w:val="left" w:pos="6120"/>
          <w:tab w:val="decimal" w:pos="7200"/>
          <w:tab w:val="left" w:pos="7380"/>
          <w:tab w:val="decimal" w:pos="8460"/>
          <w:tab w:val="left" w:pos="8640"/>
          <w:tab w:val="decimal" w:pos="9720"/>
        </w:tabs>
        <w:jc w:val="both"/>
        <w:rPr>
          <w:sz w:val="20"/>
          <w:szCs w:val="20"/>
        </w:rPr>
      </w:pPr>
      <w:r w:rsidRPr="005D15A4">
        <w:rPr>
          <w:sz w:val="20"/>
          <w:szCs w:val="20"/>
        </w:rPr>
        <w:t xml:space="preserve">The Company leases restaurant equipment to a certain franchise </w:t>
      </w:r>
      <w:r w:rsidR="00546583" w:rsidRPr="005D15A4">
        <w:rPr>
          <w:sz w:val="20"/>
          <w:szCs w:val="20"/>
        </w:rPr>
        <w:t xml:space="preserve">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A5072B" w:rsidRPr="005D15A4">
        <w:rPr>
          <w:sz w:val="20"/>
          <w:szCs w:val="20"/>
        </w:rPr>
        <w:t>May 31</w:t>
      </w:r>
      <w:r w:rsidR="00571C43" w:rsidRPr="005D15A4">
        <w:rPr>
          <w:sz w:val="20"/>
          <w:szCs w:val="20"/>
        </w:rPr>
        <w:t>, 2024</w:t>
      </w:r>
      <w:r w:rsidR="00546583" w:rsidRPr="005D15A4">
        <w:rPr>
          <w:sz w:val="20"/>
          <w:szCs w:val="20"/>
        </w:rPr>
        <w:t>, management does not believe the unguaranteed residual asset value of $4,800 to be impaired.</w:t>
      </w:r>
    </w:p>
    <w:p w14:paraId="0F56A026" w14:textId="77777777" w:rsidR="00546583" w:rsidRPr="005D15A4" w:rsidRDefault="00546583" w:rsidP="00402FAD">
      <w:pPr>
        <w:tabs>
          <w:tab w:val="left" w:pos="6120"/>
          <w:tab w:val="decimal" w:pos="7200"/>
          <w:tab w:val="left" w:pos="7380"/>
          <w:tab w:val="decimal" w:pos="8460"/>
          <w:tab w:val="left" w:pos="8640"/>
          <w:tab w:val="decimal" w:pos="9720"/>
        </w:tabs>
        <w:jc w:val="both"/>
        <w:rPr>
          <w:sz w:val="20"/>
          <w:szCs w:val="20"/>
        </w:rPr>
      </w:pPr>
    </w:p>
    <w:p w14:paraId="3BF3EEB6" w14:textId="7D082AA3" w:rsidR="007F36E3" w:rsidRPr="005D15A4" w:rsidRDefault="0062638F" w:rsidP="00402FAD">
      <w:pPr>
        <w:tabs>
          <w:tab w:val="left" w:pos="6120"/>
          <w:tab w:val="decimal" w:pos="7200"/>
          <w:tab w:val="left" w:pos="7380"/>
          <w:tab w:val="decimal" w:pos="8460"/>
          <w:tab w:val="left" w:pos="8640"/>
          <w:tab w:val="decimal" w:pos="9720"/>
        </w:tabs>
        <w:jc w:val="both"/>
        <w:rPr>
          <w:sz w:val="20"/>
          <w:szCs w:val="20"/>
        </w:rPr>
      </w:pPr>
      <w:r w:rsidRPr="005D15A4">
        <w:rPr>
          <w:sz w:val="20"/>
          <w:szCs w:val="20"/>
        </w:rPr>
        <w:t xml:space="preserve">During the </w:t>
      </w:r>
      <w:r w:rsidR="00A5072B" w:rsidRPr="005D15A4">
        <w:rPr>
          <w:sz w:val="20"/>
          <w:szCs w:val="20"/>
        </w:rPr>
        <w:t>six</w:t>
      </w:r>
      <w:r w:rsidRPr="005D15A4">
        <w:rPr>
          <w:sz w:val="20"/>
          <w:szCs w:val="20"/>
        </w:rPr>
        <w:t xml:space="preserve"> </w:t>
      </w:r>
      <w:r w:rsidR="00C25D97" w:rsidRPr="005D15A4">
        <w:rPr>
          <w:sz w:val="20"/>
          <w:szCs w:val="20"/>
        </w:rPr>
        <w:t>months</w:t>
      </w:r>
      <w:r w:rsidRPr="005D15A4">
        <w:rPr>
          <w:sz w:val="20"/>
          <w:szCs w:val="20"/>
        </w:rPr>
        <w:t xml:space="preserve"> ending </w:t>
      </w:r>
      <w:r w:rsidR="00A5072B" w:rsidRPr="005D15A4">
        <w:rPr>
          <w:sz w:val="20"/>
          <w:szCs w:val="20"/>
        </w:rPr>
        <w:t>May 31</w:t>
      </w:r>
      <w:r w:rsidR="00571C43" w:rsidRPr="005D15A4">
        <w:rPr>
          <w:sz w:val="20"/>
          <w:szCs w:val="20"/>
        </w:rPr>
        <w:t>, 2024</w:t>
      </w:r>
      <w:r w:rsidRPr="005D15A4">
        <w:rPr>
          <w:sz w:val="20"/>
          <w:szCs w:val="20"/>
        </w:rPr>
        <w:t>, t</w:t>
      </w:r>
      <w:r w:rsidR="007F36E3" w:rsidRPr="005D15A4">
        <w:rPr>
          <w:sz w:val="20"/>
          <w:szCs w:val="20"/>
        </w:rPr>
        <w:t xml:space="preserve">he Company recorded interest income </w:t>
      </w:r>
      <w:r w:rsidRPr="005D15A4">
        <w:rPr>
          <w:sz w:val="20"/>
          <w:szCs w:val="20"/>
        </w:rPr>
        <w:t xml:space="preserve">from the lease receivable </w:t>
      </w:r>
      <w:r w:rsidR="007F36E3" w:rsidRPr="005D15A4">
        <w:rPr>
          <w:sz w:val="20"/>
          <w:szCs w:val="20"/>
        </w:rPr>
        <w:t>of $</w:t>
      </w:r>
      <w:r w:rsidR="00A5072B" w:rsidRPr="005D15A4">
        <w:rPr>
          <w:sz w:val="20"/>
          <w:szCs w:val="20"/>
        </w:rPr>
        <w:t>200</w:t>
      </w:r>
      <w:r w:rsidR="007F36E3" w:rsidRPr="005D15A4">
        <w:rPr>
          <w:sz w:val="20"/>
          <w:szCs w:val="20"/>
        </w:rPr>
        <w:t>.</w:t>
      </w:r>
    </w:p>
    <w:p w14:paraId="2880CAD7" w14:textId="77777777" w:rsidR="007F36E3" w:rsidRPr="005D15A4" w:rsidRDefault="007F36E3" w:rsidP="00402FAD">
      <w:pPr>
        <w:tabs>
          <w:tab w:val="left" w:pos="6120"/>
          <w:tab w:val="decimal" w:pos="7200"/>
          <w:tab w:val="left" w:pos="7380"/>
          <w:tab w:val="decimal" w:pos="8460"/>
          <w:tab w:val="left" w:pos="8640"/>
          <w:tab w:val="decimal" w:pos="9720"/>
        </w:tabs>
        <w:jc w:val="both"/>
        <w:rPr>
          <w:sz w:val="20"/>
          <w:szCs w:val="20"/>
        </w:rPr>
      </w:pPr>
    </w:p>
    <w:p w14:paraId="24415C0A" w14:textId="1CEF4736" w:rsidR="00402FAD" w:rsidRPr="005D15A4" w:rsidRDefault="007F36E3" w:rsidP="00402FAD">
      <w:pPr>
        <w:tabs>
          <w:tab w:val="left" w:pos="6120"/>
          <w:tab w:val="decimal" w:pos="7200"/>
          <w:tab w:val="left" w:pos="7380"/>
          <w:tab w:val="decimal" w:pos="8460"/>
          <w:tab w:val="left" w:pos="8640"/>
          <w:tab w:val="decimal" w:pos="9720"/>
        </w:tabs>
        <w:jc w:val="both"/>
        <w:rPr>
          <w:sz w:val="20"/>
          <w:szCs w:val="20"/>
        </w:rPr>
      </w:pPr>
      <w:r w:rsidRPr="005D15A4">
        <w:rPr>
          <w:sz w:val="20"/>
          <w:szCs w:val="20"/>
        </w:rPr>
        <w:t>The sales lease is included in the balance sheet at the current value of the lease payments at a 1.25% discount rate, which reflects the rate implicit in the lease agreement.</w:t>
      </w:r>
      <w:r w:rsidR="00175825" w:rsidRPr="005D15A4">
        <w:rPr>
          <w:sz w:val="20"/>
          <w:szCs w:val="20"/>
        </w:rPr>
        <w:t xml:space="preserve">  </w:t>
      </w:r>
      <w:r w:rsidR="00402FAD" w:rsidRPr="005D15A4">
        <w:rPr>
          <w:sz w:val="20"/>
          <w:szCs w:val="20"/>
        </w:rPr>
        <w:t xml:space="preserve">  </w:t>
      </w:r>
    </w:p>
    <w:p w14:paraId="7A74BA14" w14:textId="77777777" w:rsidR="00402FAD" w:rsidRPr="005D15A4" w:rsidRDefault="00402FAD" w:rsidP="00402FAD">
      <w:pPr>
        <w:tabs>
          <w:tab w:val="left" w:pos="6120"/>
          <w:tab w:val="decimal" w:pos="7200"/>
          <w:tab w:val="left" w:pos="7380"/>
          <w:tab w:val="decimal" w:pos="8460"/>
          <w:tab w:val="left" w:pos="8640"/>
          <w:tab w:val="decimal" w:pos="9720"/>
        </w:tabs>
        <w:jc w:val="both"/>
        <w:rPr>
          <w:sz w:val="20"/>
          <w:szCs w:val="20"/>
        </w:rPr>
      </w:pPr>
    </w:p>
    <w:p w14:paraId="6B139849" w14:textId="49CD035B" w:rsidR="00402FAD" w:rsidRPr="005D15A4" w:rsidRDefault="007F36E3" w:rsidP="00402FAD">
      <w:pPr>
        <w:tabs>
          <w:tab w:val="left" w:pos="6120"/>
          <w:tab w:val="decimal" w:pos="7200"/>
          <w:tab w:val="left" w:pos="7380"/>
          <w:tab w:val="decimal" w:pos="8460"/>
          <w:tab w:val="left" w:pos="8640"/>
          <w:tab w:val="decimal" w:pos="9720"/>
        </w:tabs>
        <w:jc w:val="both"/>
        <w:rPr>
          <w:sz w:val="20"/>
          <w:szCs w:val="20"/>
        </w:rPr>
      </w:pPr>
      <w:r w:rsidRPr="005D15A4">
        <w:rPr>
          <w:sz w:val="20"/>
          <w:szCs w:val="20"/>
        </w:rPr>
        <w:t xml:space="preserve">Future minimum lease payments receivable as of </w:t>
      </w:r>
      <w:r w:rsidR="00DB51F0" w:rsidRPr="005D15A4">
        <w:rPr>
          <w:sz w:val="20"/>
          <w:szCs w:val="20"/>
        </w:rPr>
        <w:t>May 31</w:t>
      </w:r>
      <w:r w:rsidR="00571C43" w:rsidRPr="005D15A4">
        <w:rPr>
          <w:sz w:val="20"/>
          <w:szCs w:val="20"/>
        </w:rPr>
        <w:t>, 2024</w:t>
      </w:r>
      <w:r w:rsidRPr="005D15A4">
        <w:rPr>
          <w:sz w:val="20"/>
          <w:szCs w:val="20"/>
        </w:rPr>
        <w:t xml:space="preserve"> are as follows:</w:t>
      </w:r>
    </w:p>
    <w:p w14:paraId="627B2545" w14:textId="5A24AD5F" w:rsidR="007E6BA6" w:rsidRPr="005D15A4" w:rsidRDefault="007E6BA6" w:rsidP="00402FAD">
      <w:pPr>
        <w:tabs>
          <w:tab w:val="left" w:pos="6120"/>
          <w:tab w:val="decimal" w:pos="7200"/>
          <w:tab w:val="left" w:pos="7380"/>
          <w:tab w:val="decimal" w:pos="8460"/>
          <w:tab w:val="left" w:pos="8640"/>
          <w:tab w:val="decimal" w:pos="9720"/>
        </w:tabs>
        <w:jc w:val="both"/>
        <w:rPr>
          <w:sz w:val="20"/>
          <w:szCs w:val="20"/>
        </w:rPr>
      </w:pPr>
    </w:p>
    <w:bookmarkStart w:id="6" w:name="_MON_1781384105"/>
    <w:bookmarkEnd w:id="6"/>
    <w:p w14:paraId="4C1BF1BF" w14:textId="26294095" w:rsidR="0072540A" w:rsidRPr="00571EDA" w:rsidRDefault="002B7A26" w:rsidP="00402FAD">
      <w:pPr>
        <w:tabs>
          <w:tab w:val="left" w:pos="6120"/>
          <w:tab w:val="decimal" w:pos="7200"/>
          <w:tab w:val="left" w:pos="7380"/>
          <w:tab w:val="decimal" w:pos="8460"/>
          <w:tab w:val="left" w:pos="8640"/>
          <w:tab w:val="decimal" w:pos="9720"/>
        </w:tabs>
        <w:jc w:val="both"/>
        <w:rPr>
          <w:sz w:val="20"/>
          <w:szCs w:val="20"/>
        </w:rPr>
      </w:pPr>
      <w:r>
        <w:rPr>
          <w:sz w:val="20"/>
          <w:szCs w:val="20"/>
        </w:rPr>
        <w:object w:dxaOrig="4573" w:dyaOrig="4703" w14:anchorId="7F447997">
          <v:shape id="_x0000_i1038" type="#_x0000_t75" style="width:228.6pt;height:235.2pt" o:ole="">
            <v:imagedata r:id="rId34" o:title=""/>
          </v:shape>
          <o:OLEObject Type="Embed" ProgID="Excel.Sheet.12" ShapeID="_x0000_i1038" DrawAspect="Content" ObjectID="_1781686734" r:id="rId35"/>
        </w:object>
      </w:r>
    </w:p>
    <w:bookmarkEnd w:id="5"/>
    <w:p w14:paraId="320820B0" w14:textId="1B2085A4" w:rsidR="003B7C4B" w:rsidRPr="00571EDA" w:rsidRDefault="003B7C4B" w:rsidP="00350407">
      <w:pPr>
        <w:jc w:val="both"/>
        <w:rPr>
          <w:sz w:val="16"/>
          <w:szCs w:val="16"/>
        </w:rPr>
      </w:pPr>
    </w:p>
    <w:p w14:paraId="2E730382" w14:textId="77777777" w:rsidR="008455BD"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4C43766C" w14:textId="77777777" w:rsidR="00320280" w:rsidRDefault="00320280" w:rsidP="00320280"/>
    <w:p w14:paraId="7E85E45F" w14:textId="77777777" w:rsidR="00320280" w:rsidRDefault="00320280" w:rsidP="00320280"/>
    <w:p w14:paraId="49B14217" w14:textId="77777777" w:rsidR="00320280" w:rsidRDefault="00320280" w:rsidP="00320280"/>
    <w:p w14:paraId="51F84BCD" w14:textId="77777777" w:rsidR="00320280" w:rsidRDefault="00320280" w:rsidP="00320280"/>
    <w:p w14:paraId="154ED4AE" w14:textId="77777777" w:rsidR="00320280" w:rsidRDefault="00320280" w:rsidP="00320280"/>
    <w:p w14:paraId="562E6F66" w14:textId="77777777" w:rsidR="00320280" w:rsidRDefault="00320280" w:rsidP="00320280"/>
    <w:p w14:paraId="645769CF" w14:textId="77777777" w:rsidR="00320280" w:rsidRDefault="00320280" w:rsidP="00320280"/>
    <w:p w14:paraId="2A9707BF" w14:textId="77777777" w:rsidR="00320280" w:rsidRDefault="00320280" w:rsidP="00320280"/>
    <w:p w14:paraId="4A074050" w14:textId="77777777" w:rsidR="00320280" w:rsidRDefault="00320280" w:rsidP="00320280"/>
    <w:p w14:paraId="5C8E71BA" w14:textId="77777777" w:rsidR="00320280" w:rsidRDefault="00320280" w:rsidP="00320280"/>
    <w:p w14:paraId="2B141FA0" w14:textId="77777777" w:rsidR="00320280" w:rsidRDefault="00320280" w:rsidP="00320280"/>
    <w:p w14:paraId="3B1B6FDB" w14:textId="77777777" w:rsidR="00320280" w:rsidRDefault="00320280" w:rsidP="00320280"/>
    <w:p w14:paraId="3A64B9D1" w14:textId="77777777" w:rsidR="00320280" w:rsidRDefault="00320280" w:rsidP="00320280"/>
    <w:p w14:paraId="44451C41" w14:textId="77777777" w:rsidR="00320280" w:rsidRDefault="00320280" w:rsidP="00320280"/>
    <w:p w14:paraId="5335AD95" w14:textId="77777777" w:rsidR="00320280" w:rsidRDefault="00320280" w:rsidP="00320280"/>
    <w:p w14:paraId="3C9B7AB1" w14:textId="77777777" w:rsidR="00320280" w:rsidRPr="00320280" w:rsidRDefault="00320280" w:rsidP="00320280"/>
    <w:p w14:paraId="6C0ACC5F" w14:textId="77777777" w:rsidR="00C543E6" w:rsidRPr="00571EDA" w:rsidRDefault="00C543E6" w:rsidP="00C543E6"/>
    <w:p w14:paraId="750684D3" w14:textId="77777777" w:rsidR="0015425E" w:rsidRDefault="0015425E"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7FEA55C1" w14:textId="458AB31F" w:rsidR="00A25053" w:rsidRPr="00571EDA" w:rsidRDefault="00EB47B1"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Pr>
          <w:rFonts w:ascii="Times New Roman" w:hAnsi="Times New Roman"/>
          <w:b/>
          <w:bCs/>
          <w:i w:val="0"/>
          <w:color w:val="auto"/>
          <w:sz w:val="20"/>
          <w:szCs w:val="20"/>
          <w:u w:val="single"/>
        </w:rPr>
        <w:t xml:space="preserve">8. </w:t>
      </w:r>
      <w:r w:rsidR="000E37B3">
        <w:rPr>
          <w:rFonts w:ascii="Times New Roman" w:hAnsi="Times New Roman"/>
          <w:b/>
          <w:bCs/>
          <w:i w:val="0"/>
          <w:color w:val="auto"/>
          <w:sz w:val="20"/>
          <w:szCs w:val="20"/>
          <w:u w:val="single"/>
        </w:rPr>
        <w:t>L</w:t>
      </w:r>
      <w:r w:rsidR="00A25053" w:rsidRPr="00571EDA">
        <w:rPr>
          <w:rFonts w:ascii="Times New Roman" w:hAnsi="Times New Roman"/>
          <w:b/>
          <w:bCs/>
          <w:i w:val="0"/>
          <w:color w:val="auto"/>
          <w:sz w:val="20"/>
          <w:szCs w:val="20"/>
          <w:u w:val="single"/>
        </w:rPr>
        <w:t>ease Commitments</w:t>
      </w:r>
    </w:p>
    <w:p w14:paraId="5BE8CF56" w14:textId="77777777" w:rsidR="00A25053" w:rsidRDefault="00A25053" w:rsidP="00A25053"/>
    <w:p w14:paraId="7A66B31F" w14:textId="6E51C743" w:rsidR="00320280" w:rsidRPr="005D15A4" w:rsidRDefault="00320280" w:rsidP="00320280">
      <w:pPr>
        <w:jc w:val="both"/>
        <w:rPr>
          <w:sz w:val="20"/>
          <w:szCs w:val="20"/>
        </w:rPr>
      </w:pPr>
      <w:r w:rsidRPr="005D15A4">
        <w:rPr>
          <w:sz w:val="20"/>
          <w:szCs w:val="20"/>
        </w:rPr>
        <w:t xml:space="preserve">The Company rents its office under an operating lease which requires it to pay base rent, real estate taxes, insurance and general repairs and maintenance.  The lease effective during the quarter was signed in June of 2018, effective October 1, 2018, expiring on March 31, 2024.  On February 15, 2024, a lease amendment was signed, effective April 1, 2024 for a </w:t>
      </w:r>
      <w:r w:rsidR="00495C53" w:rsidRPr="005D15A4">
        <w:rPr>
          <w:sz w:val="20"/>
          <w:szCs w:val="20"/>
        </w:rPr>
        <w:t>6-year</w:t>
      </w:r>
      <w:r w:rsidRPr="005D15A4">
        <w:rPr>
          <w:sz w:val="20"/>
          <w:szCs w:val="20"/>
        </w:rPr>
        <w:t xml:space="preserve"> period, expiring March 31, 2030, with an option to renew for a 5-year period.  The amendment continues to require the Company to pay base rent, real estate taxes, insurance and general repairs and maintenance.  The amendment includes a ten-month rent abatement over the lease term, specifically defined in the agreement, and tenant allowance in the amount of $158,940. The tenant allowance is to be applied evenly to the 62 months that were not abated. The renewal option has not been included in the measurement of the lease liability.  </w:t>
      </w:r>
    </w:p>
    <w:p w14:paraId="50F2AE30" w14:textId="77777777" w:rsidR="00320280" w:rsidRPr="005D15A4" w:rsidRDefault="00320280" w:rsidP="00320280">
      <w:pPr>
        <w:jc w:val="both"/>
        <w:rPr>
          <w:sz w:val="20"/>
          <w:szCs w:val="20"/>
        </w:rPr>
      </w:pPr>
    </w:p>
    <w:p w14:paraId="3D7CCF70" w14:textId="3562FDB1" w:rsidR="00665081" w:rsidRPr="005D15A4" w:rsidRDefault="00A25053" w:rsidP="00A25053">
      <w:pPr>
        <w:tabs>
          <w:tab w:val="left" w:pos="6120"/>
          <w:tab w:val="decimal" w:pos="7200"/>
          <w:tab w:val="left" w:pos="7380"/>
          <w:tab w:val="decimal" w:pos="8460"/>
          <w:tab w:val="left" w:pos="8640"/>
          <w:tab w:val="decimal" w:pos="9720"/>
        </w:tabs>
        <w:jc w:val="both"/>
        <w:rPr>
          <w:sz w:val="20"/>
          <w:szCs w:val="20"/>
        </w:rPr>
      </w:pPr>
      <w:r w:rsidRPr="005D15A4">
        <w:rPr>
          <w:sz w:val="20"/>
          <w:szCs w:val="20"/>
        </w:rPr>
        <w:t>Monthly rent expense is recognized on a straight-line basis over the term of the lease</w:t>
      </w:r>
      <w:r w:rsidR="005F17E6" w:rsidRPr="005D15A4">
        <w:rPr>
          <w:sz w:val="20"/>
          <w:szCs w:val="20"/>
        </w:rPr>
        <w:t xml:space="preserve">.  </w:t>
      </w:r>
      <w:r w:rsidRPr="005D15A4">
        <w:rPr>
          <w:sz w:val="20"/>
          <w:szCs w:val="20"/>
        </w:rPr>
        <w:t xml:space="preserve">At </w:t>
      </w:r>
      <w:r w:rsidR="0015425E" w:rsidRPr="005D15A4">
        <w:rPr>
          <w:sz w:val="20"/>
          <w:szCs w:val="20"/>
        </w:rPr>
        <w:t>May</w:t>
      </w:r>
      <w:r w:rsidR="005A73F8" w:rsidRPr="005D15A4">
        <w:rPr>
          <w:sz w:val="20"/>
          <w:szCs w:val="20"/>
        </w:rPr>
        <w:t xml:space="preserve"> </w:t>
      </w:r>
      <w:r w:rsidR="0015425E" w:rsidRPr="005D15A4">
        <w:rPr>
          <w:sz w:val="20"/>
          <w:szCs w:val="20"/>
        </w:rPr>
        <w:t>31</w:t>
      </w:r>
      <w:r w:rsidR="00177C9E" w:rsidRPr="005D15A4">
        <w:rPr>
          <w:sz w:val="20"/>
          <w:szCs w:val="20"/>
        </w:rPr>
        <w:t>, 202</w:t>
      </w:r>
      <w:r w:rsidR="00256EF5" w:rsidRPr="005D15A4">
        <w:rPr>
          <w:sz w:val="20"/>
          <w:szCs w:val="20"/>
        </w:rPr>
        <w:t>4</w:t>
      </w:r>
      <w:r w:rsidRPr="005D15A4">
        <w:rPr>
          <w:sz w:val="20"/>
          <w:szCs w:val="20"/>
        </w:rPr>
        <w:t xml:space="preserve"> the remaining lease term was </w:t>
      </w:r>
      <w:r w:rsidR="00256EF5" w:rsidRPr="005D15A4">
        <w:rPr>
          <w:sz w:val="20"/>
          <w:szCs w:val="20"/>
        </w:rPr>
        <w:t>7</w:t>
      </w:r>
      <w:r w:rsidR="00D00FF8">
        <w:rPr>
          <w:sz w:val="20"/>
          <w:szCs w:val="20"/>
        </w:rPr>
        <w:t>0</w:t>
      </w:r>
      <w:r w:rsidRPr="005D15A4">
        <w:rPr>
          <w:sz w:val="20"/>
          <w:szCs w:val="20"/>
        </w:rPr>
        <w:t xml:space="preserve"> months.  The </w:t>
      </w:r>
      <w:r w:rsidR="00EB47B1" w:rsidRPr="005D15A4">
        <w:rPr>
          <w:sz w:val="20"/>
          <w:szCs w:val="20"/>
        </w:rPr>
        <w:t>lease amendment is reflected in the balance of the Lease Liability on the</w:t>
      </w:r>
      <w:r w:rsidRPr="005D15A4">
        <w:rPr>
          <w:sz w:val="20"/>
          <w:szCs w:val="20"/>
        </w:rPr>
        <w:t xml:space="preserve"> balance sheet at the present value of the lease payments </w:t>
      </w:r>
      <w:r w:rsidR="00EB47B1" w:rsidRPr="005D15A4">
        <w:rPr>
          <w:sz w:val="20"/>
          <w:szCs w:val="20"/>
        </w:rPr>
        <w:t>using</w:t>
      </w:r>
      <w:r w:rsidRPr="005D15A4">
        <w:rPr>
          <w:sz w:val="20"/>
          <w:szCs w:val="20"/>
        </w:rPr>
        <w:t xml:space="preserve"> a</w:t>
      </w:r>
      <w:r w:rsidR="00933EC2" w:rsidRPr="005D15A4">
        <w:rPr>
          <w:sz w:val="20"/>
          <w:szCs w:val="20"/>
        </w:rPr>
        <w:t>n</w:t>
      </w:r>
      <w:r w:rsidRPr="005D15A4">
        <w:rPr>
          <w:sz w:val="20"/>
          <w:szCs w:val="20"/>
        </w:rPr>
        <w:t xml:space="preserve"> </w:t>
      </w:r>
      <w:r w:rsidR="00256EF5" w:rsidRPr="005D15A4">
        <w:rPr>
          <w:sz w:val="20"/>
          <w:szCs w:val="20"/>
        </w:rPr>
        <w:t>8</w:t>
      </w:r>
      <w:r w:rsidRPr="005D15A4">
        <w:rPr>
          <w:sz w:val="20"/>
          <w:szCs w:val="20"/>
        </w:rPr>
        <w:t>.</w:t>
      </w:r>
      <w:r w:rsidR="00256EF5" w:rsidRPr="005D15A4">
        <w:rPr>
          <w:sz w:val="20"/>
          <w:szCs w:val="20"/>
        </w:rPr>
        <w:t>50</w:t>
      </w:r>
      <w:r w:rsidRPr="005D15A4">
        <w:rPr>
          <w:sz w:val="20"/>
          <w:szCs w:val="20"/>
        </w:rPr>
        <w:t>% discount rate. The discount rate was considered to be an estimate of the Company’s incremental borrowing rate.</w:t>
      </w:r>
    </w:p>
    <w:p w14:paraId="013FE448" w14:textId="0B255E86" w:rsidR="002E34E5" w:rsidRPr="005D15A4"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07D34B69" w:rsidR="00665081" w:rsidRPr="005D15A4" w:rsidRDefault="00665081" w:rsidP="00A25053">
      <w:pPr>
        <w:tabs>
          <w:tab w:val="left" w:pos="6120"/>
          <w:tab w:val="decimal" w:pos="7200"/>
          <w:tab w:val="left" w:pos="7380"/>
          <w:tab w:val="decimal" w:pos="8460"/>
          <w:tab w:val="left" w:pos="8640"/>
          <w:tab w:val="decimal" w:pos="9720"/>
        </w:tabs>
        <w:jc w:val="both"/>
        <w:rPr>
          <w:sz w:val="20"/>
          <w:szCs w:val="20"/>
        </w:rPr>
      </w:pPr>
      <w:r w:rsidRPr="005D15A4">
        <w:rPr>
          <w:sz w:val="20"/>
          <w:szCs w:val="20"/>
        </w:rPr>
        <w:t xml:space="preserve">Gross future minimum annual rental commitments as of </w:t>
      </w:r>
      <w:r w:rsidR="0015425E" w:rsidRPr="005D15A4">
        <w:rPr>
          <w:sz w:val="20"/>
          <w:szCs w:val="20"/>
        </w:rPr>
        <w:t>May 31</w:t>
      </w:r>
      <w:r w:rsidR="00C0567E" w:rsidRPr="005D15A4">
        <w:rPr>
          <w:sz w:val="20"/>
          <w:szCs w:val="20"/>
        </w:rPr>
        <w:t>, 2024</w:t>
      </w:r>
      <w:r w:rsidRPr="005D15A4">
        <w:rPr>
          <w:sz w:val="20"/>
          <w:szCs w:val="20"/>
        </w:rPr>
        <w:t xml:space="preserve"> are as follows:</w:t>
      </w:r>
    </w:p>
    <w:p w14:paraId="5298B621" w14:textId="77777777" w:rsidR="00EB47B1" w:rsidRPr="000E1531" w:rsidRDefault="00EB47B1" w:rsidP="00A25053">
      <w:pPr>
        <w:tabs>
          <w:tab w:val="left" w:pos="6120"/>
          <w:tab w:val="decimal" w:pos="7200"/>
          <w:tab w:val="left" w:pos="7380"/>
          <w:tab w:val="decimal" w:pos="8460"/>
          <w:tab w:val="left" w:pos="8640"/>
          <w:tab w:val="decimal" w:pos="9720"/>
        </w:tabs>
        <w:jc w:val="both"/>
        <w:rPr>
          <w:color w:val="FF0000"/>
          <w:sz w:val="20"/>
          <w:szCs w:val="20"/>
        </w:rPr>
      </w:pPr>
    </w:p>
    <w:p w14:paraId="6D05BB8A" w14:textId="749A3EED" w:rsidR="00665081" w:rsidRPr="00571EDA" w:rsidRDefault="004F263D" w:rsidP="00A25053">
      <w:pPr>
        <w:tabs>
          <w:tab w:val="left" w:pos="6120"/>
          <w:tab w:val="decimal" w:pos="7200"/>
          <w:tab w:val="left" w:pos="7380"/>
          <w:tab w:val="decimal" w:pos="8460"/>
          <w:tab w:val="left" w:pos="8640"/>
          <w:tab w:val="decimal" w:pos="9720"/>
        </w:tabs>
        <w:jc w:val="both"/>
        <w:rPr>
          <w:sz w:val="20"/>
          <w:szCs w:val="20"/>
        </w:rPr>
      </w:pPr>
      <w:r>
        <w:rPr>
          <w:sz w:val="20"/>
          <w:szCs w:val="20"/>
        </w:rPr>
        <w:object w:dxaOrig="4512" w:dyaOrig="4478" w14:anchorId="5C6CFFF5">
          <v:shape id="_x0000_i1039" type="#_x0000_t75" style="width:225.6pt;height:223.8pt" o:ole="">
            <v:imagedata r:id="rId36" o:title=""/>
          </v:shape>
          <o:OLEObject Type="Embed" ProgID="Excel.Sheet.12" ShapeID="_x0000_i1039" DrawAspect="Content" ObjectID="_1781686735" r:id="rId37"/>
        </w:object>
      </w:r>
    </w:p>
    <w:p w14:paraId="0FF89A7E" w14:textId="77777777" w:rsidR="0039375D" w:rsidRPr="00571EDA"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571EDA" w:rsidRDefault="0039375D" w:rsidP="00A25053">
      <w:pPr>
        <w:tabs>
          <w:tab w:val="left" w:pos="6120"/>
          <w:tab w:val="decimal" w:pos="7200"/>
          <w:tab w:val="left" w:pos="7380"/>
          <w:tab w:val="decimal" w:pos="8460"/>
          <w:tab w:val="left" w:pos="8640"/>
          <w:tab w:val="decimal" w:pos="9720"/>
        </w:tabs>
        <w:jc w:val="both"/>
        <w:rPr>
          <w:sz w:val="20"/>
          <w:szCs w:val="20"/>
        </w:rPr>
      </w:pPr>
    </w:p>
    <w:p w14:paraId="29A3B48A" w14:textId="4A9ABC0B" w:rsidR="00625587" w:rsidRDefault="00625587" w:rsidP="00625587">
      <w:pPr>
        <w:pStyle w:val="NormalWeb"/>
        <w:spacing w:before="0" w:beforeAutospacing="0" w:after="0" w:afterAutospacing="0"/>
        <w:jc w:val="both"/>
        <w:rPr>
          <w:sz w:val="20"/>
          <w:szCs w:val="20"/>
        </w:rPr>
      </w:pPr>
    </w:p>
    <w:p w14:paraId="47A4E3F4" w14:textId="5FF26CA4" w:rsidR="000B0B0E" w:rsidRPr="00571EDA" w:rsidRDefault="00E66C2E" w:rsidP="00122EB9">
      <w:pPr>
        <w:pStyle w:val="NormalWeb"/>
        <w:spacing w:before="0" w:beforeAutospacing="0" w:after="0" w:afterAutospacing="0"/>
        <w:rPr>
          <w:b/>
          <w:sz w:val="20"/>
          <w:szCs w:val="20"/>
          <w:u w:val="single"/>
        </w:rPr>
      </w:pPr>
      <w:r w:rsidRPr="00571EDA">
        <w:rPr>
          <w:b/>
          <w:sz w:val="20"/>
          <w:szCs w:val="20"/>
          <w:u w:val="single"/>
        </w:rPr>
        <w:t>9</w:t>
      </w:r>
      <w:r w:rsidR="00F05D74" w:rsidRPr="00571EDA">
        <w:rPr>
          <w:b/>
          <w:sz w:val="20"/>
          <w:szCs w:val="20"/>
          <w:u w:val="single"/>
        </w:rPr>
        <w:t>.  Income Taxes</w:t>
      </w:r>
    </w:p>
    <w:p w14:paraId="4EEC9907" w14:textId="65B792D5" w:rsidR="00A078F0" w:rsidRPr="00571EDA" w:rsidRDefault="00A078F0" w:rsidP="00122EB9">
      <w:pPr>
        <w:pStyle w:val="NormalWeb"/>
        <w:spacing w:before="0" w:beforeAutospacing="0" w:after="0" w:afterAutospacing="0"/>
        <w:rPr>
          <w:b/>
          <w:sz w:val="20"/>
          <w:szCs w:val="20"/>
          <w:u w:val="single"/>
        </w:rPr>
      </w:pPr>
    </w:p>
    <w:p w14:paraId="1168C193" w14:textId="6C67AADC" w:rsidR="00905939" w:rsidRPr="005D15A4" w:rsidRDefault="00905939" w:rsidP="00905939">
      <w:pPr>
        <w:pStyle w:val="NormalWeb"/>
        <w:rPr>
          <w:sz w:val="20"/>
          <w:szCs w:val="20"/>
        </w:rPr>
      </w:pPr>
      <w:r w:rsidRPr="005D15A4">
        <w:rPr>
          <w:sz w:val="20"/>
          <w:szCs w:val="20"/>
        </w:rPr>
        <w:t>For the three months ended May 31, 2024, the Company recorded current and deferred tax expense of $5</w:t>
      </w:r>
      <w:r w:rsidR="00E27E1B" w:rsidRPr="005D15A4">
        <w:rPr>
          <w:sz w:val="20"/>
          <w:szCs w:val="20"/>
        </w:rPr>
        <w:t>7</w:t>
      </w:r>
      <w:r w:rsidRPr="005D15A4">
        <w:rPr>
          <w:sz w:val="20"/>
          <w:szCs w:val="20"/>
        </w:rPr>
        <w:t>,</w:t>
      </w:r>
      <w:r w:rsidR="00E27E1B" w:rsidRPr="005D15A4">
        <w:rPr>
          <w:sz w:val="20"/>
          <w:szCs w:val="20"/>
        </w:rPr>
        <w:t>5</w:t>
      </w:r>
      <w:r w:rsidRPr="005D15A4">
        <w:rPr>
          <w:sz w:val="20"/>
          <w:szCs w:val="20"/>
        </w:rPr>
        <w:t>00 for an effective tax rate of 28.3% compared to $50,000 of current and deferred tax expense for the three months ended May 31, 2023 for an effective tax rate of 28.3%.</w:t>
      </w:r>
    </w:p>
    <w:p w14:paraId="2968D53B" w14:textId="6CE0DCCC" w:rsidR="00F05D74" w:rsidRPr="005D15A4" w:rsidRDefault="00905939" w:rsidP="00905939">
      <w:pPr>
        <w:pStyle w:val="NormalWeb"/>
        <w:spacing w:before="0" w:beforeAutospacing="0" w:after="0" w:afterAutospacing="0"/>
        <w:rPr>
          <w:b/>
          <w:sz w:val="20"/>
          <w:szCs w:val="20"/>
        </w:rPr>
      </w:pPr>
      <w:r w:rsidRPr="005D15A4">
        <w:rPr>
          <w:sz w:val="20"/>
          <w:szCs w:val="20"/>
        </w:rPr>
        <w:t>For the six months ended May 31, 202</w:t>
      </w:r>
      <w:r w:rsidR="00E27E1B" w:rsidRPr="005D15A4">
        <w:rPr>
          <w:sz w:val="20"/>
          <w:szCs w:val="20"/>
        </w:rPr>
        <w:t>4</w:t>
      </w:r>
      <w:r w:rsidRPr="005D15A4">
        <w:rPr>
          <w:sz w:val="20"/>
          <w:szCs w:val="20"/>
        </w:rPr>
        <w:t>, the Company recorded current and deferred tax expense of $</w:t>
      </w:r>
      <w:r w:rsidR="00E27E1B" w:rsidRPr="005D15A4">
        <w:rPr>
          <w:sz w:val="20"/>
          <w:szCs w:val="20"/>
        </w:rPr>
        <w:t>96</w:t>
      </w:r>
      <w:r w:rsidRPr="005D15A4">
        <w:rPr>
          <w:sz w:val="20"/>
          <w:szCs w:val="20"/>
        </w:rPr>
        <w:t>,</w:t>
      </w:r>
      <w:r w:rsidR="00E27E1B" w:rsidRPr="005D15A4">
        <w:rPr>
          <w:sz w:val="20"/>
          <w:szCs w:val="20"/>
        </w:rPr>
        <w:t>5</w:t>
      </w:r>
      <w:r w:rsidRPr="005D15A4">
        <w:rPr>
          <w:sz w:val="20"/>
          <w:szCs w:val="20"/>
        </w:rPr>
        <w:t>00 for an effective tax rate of 28.</w:t>
      </w:r>
      <w:r w:rsidR="00E27E1B" w:rsidRPr="005D15A4">
        <w:rPr>
          <w:sz w:val="20"/>
          <w:szCs w:val="20"/>
        </w:rPr>
        <w:t>3</w:t>
      </w:r>
      <w:r w:rsidRPr="005D15A4">
        <w:rPr>
          <w:sz w:val="20"/>
          <w:szCs w:val="20"/>
        </w:rPr>
        <w:t>% compared to $6</w:t>
      </w:r>
      <w:r w:rsidR="00E27E1B" w:rsidRPr="005D15A4">
        <w:rPr>
          <w:sz w:val="20"/>
          <w:szCs w:val="20"/>
        </w:rPr>
        <w:t>4</w:t>
      </w:r>
      <w:r w:rsidRPr="005D15A4">
        <w:rPr>
          <w:sz w:val="20"/>
          <w:szCs w:val="20"/>
        </w:rPr>
        <w:t>,</w:t>
      </w:r>
      <w:r w:rsidR="00E27E1B" w:rsidRPr="005D15A4">
        <w:rPr>
          <w:sz w:val="20"/>
          <w:szCs w:val="20"/>
        </w:rPr>
        <w:t>2</w:t>
      </w:r>
      <w:r w:rsidRPr="005D15A4">
        <w:rPr>
          <w:sz w:val="20"/>
          <w:szCs w:val="20"/>
        </w:rPr>
        <w:t>00 of current and deferred tax expense for the six months ended May 31, 202</w:t>
      </w:r>
      <w:r w:rsidR="00E27E1B" w:rsidRPr="005D15A4">
        <w:rPr>
          <w:sz w:val="20"/>
          <w:szCs w:val="20"/>
        </w:rPr>
        <w:t>3</w:t>
      </w:r>
      <w:r w:rsidRPr="005D15A4">
        <w:rPr>
          <w:sz w:val="20"/>
          <w:szCs w:val="20"/>
        </w:rPr>
        <w:t xml:space="preserve"> for an effective tax rate of 28.</w:t>
      </w:r>
      <w:r w:rsidR="00E27E1B" w:rsidRPr="005D15A4">
        <w:rPr>
          <w:sz w:val="20"/>
          <w:szCs w:val="20"/>
        </w:rPr>
        <w:t>4</w:t>
      </w:r>
      <w:r w:rsidRPr="005D15A4">
        <w:rPr>
          <w:sz w:val="20"/>
          <w:szCs w:val="20"/>
        </w:rPr>
        <w:t>%.</w:t>
      </w:r>
    </w:p>
    <w:p w14:paraId="3C28ED99" w14:textId="092FD017" w:rsidR="00066F62" w:rsidRPr="00571EDA" w:rsidRDefault="00066F62" w:rsidP="00122EB9">
      <w:pPr>
        <w:pStyle w:val="NormalWeb"/>
        <w:spacing w:before="0" w:beforeAutospacing="0" w:after="0" w:afterAutospacing="0"/>
        <w:rPr>
          <w:b/>
          <w:sz w:val="20"/>
          <w:szCs w:val="20"/>
        </w:rPr>
      </w:pPr>
    </w:p>
    <w:p w14:paraId="0A4EBD1A" w14:textId="09B95183" w:rsidR="00066F62" w:rsidRPr="00571EDA" w:rsidRDefault="00066F62" w:rsidP="00122EB9">
      <w:pPr>
        <w:pStyle w:val="NormalWeb"/>
        <w:spacing w:before="0" w:beforeAutospacing="0" w:after="0" w:afterAutospacing="0"/>
        <w:rPr>
          <w:b/>
          <w:sz w:val="20"/>
          <w:szCs w:val="20"/>
        </w:rPr>
      </w:pPr>
    </w:p>
    <w:p w14:paraId="2578B182" w14:textId="223E946E" w:rsidR="00066F62" w:rsidRPr="00571EDA" w:rsidRDefault="00066F62" w:rsidP="00122EB9">
      <w:pPr>
        <w:pStyle w:val="NormalWeb"/>
        <w:spacing w:before="0" w:beforeAutospacing="0" w:after="0" w:afterAutospacing="0"/>
        <w:rPr>
          <w:b/>
          <w:sz w:val="20"/>
          <w:szCs w:val="20"/>
        </w:rPr>
      </w:pPr>
    </w:p>
    <w:p w14:paraId="55D10F62" w14:textId="5048111F" w:rsidR="00066F62" w:rsidRPr="00571EDA" w:rsidRDefault="00066F62" w:rsidP="00122EB9">
      <w:pPr>
        <w:pStyle w:val="NormalWeb"/>
        <w:spacing w:before="0" w:beforeAutospacing="0" w:after="0" w:afterAutospacing="0"/>
        <w:rPr>
          <w:b/>
          <w:sz w:val="20"/>
          <w:szCs w:val="20"/>
        </w:rPr>
      </w:pPr>
    </w:p>
    <w:p w14:paraId="77C5A907" w14:textId="74F2586B" w:rsidR="00066F62" w:rsidRDefault="00066F62" w:rsidP="00122EB9">
      <w:pPr>
        <w:pStyle w:val="NormalWeb"/>
        <w:spacing w:before="0" w:beforeAutospacing="0" w:after="0" w:afterAutospacing="0"/>
        <w:rPr>
          <w:b/>
          <w:sz w:val="20"/>
          <w:szCs w:val="20"/>
        </w:rPr>
      </w:pPr>
    </w:p>
    <w:p w14:paraId="292B9F1F" w14:textId="77777777" w:rsidR="000E1531" w:rsidRDefault="000E1531" w:rsidP="00122EB9">
      <w:pPr>
        <w:pStyle w:val="NormalWeb"/>
        <w:spacing w:before="0" w:beforeAutospacing="0" w:after="0" w:afterAutospacing="0"/>
        <w:rPr>
          <w:b/>
          <w:sz w:val="20"/>
          <w:szCs w:val="20"/>
        </w:rPr>
      </w:pPr>
    </w:p>
    <w:p w14:paraId="4A08E69D" w14:textId="77777777" w:rsidR="00CA5453" w:rsidRDefault="00CA5453" w:rsidP="00122EB9">
      <w:pPr>
        <w:pStyle w:val="NormalWeb"/>
        <w:spacing w:before="0" w:beforeAutospacing="0" w:after="0" w:afterAutospacing="0"/>
        <w:rPr>
          <w:b/>
          <w:sz w:val="20"/>
          <w:szCs w:val="20"/>
        </w:rPr>
      </w:pPr>
    </w:p>
    <w:p w14:paraId="2AD194A7" w14:textId="77777777" w:rsidR="00CA5453" w:rsidRDefault="00CA5453" w:rsidP="00122EB9">
      <w:pPr>
        <w:pStyle w:val="NormalWeb"/>
        <w:spacing w:before="0" w:beforeAutospacing="0" w:after="0" w:afterAutospacing="0"/>
        <w:rPr>
          <w:b/>
          <w:sz w:val="20"/>
          <w:szCs w:val="20"/>
        </w:rPr>
      </w:pPr>
    </w:p>
    <w:p w14:paraId="2D31676F" w14:textId="77777777" w:rsidR="000E1531" w:rsidRPr="00571EDA" w:rsidRDefault="000E1531" w:rsidP="00122EB9">
      <w:pPr>
        <w:pStyle w:val="NormalWeb"/>
        <w:spacing w:before="0" w:beforeAutospacing="0" w:after="0" w:afterAutospacing="0"/>
        <w:rPr>
          <w:b/>
          <w:sz w:val="20"/>
          <w:szCs w:val="20"/>
        </w:rPr>
      </w:pPr>
    </w:p>
    <w:p w14:paraId="6BDD1C11" w14:textId="77777777" w:rsidR="00B7195A" w:rsidRDefault="00B7195A" w:rsidP="00122EB9">
      <w:pPr>
        <w:pStyle w:val="NormalWeb"/>
        <w:spacing w:before="0" w:beforeAutospacing="0" w:after="0" w:afterAutospacing="0"/>
        <w:rPr>
          <w:b/>
          <w:sz w:val="20"/>
          <w:szCs w:val="20"/>
          <w:u w:val="single"/>
        </w:rPr>
      </w:pPr>
    </w:p>
    <w:p w14:paraId="64E10451" w14:textId="3C38D8AC" w:rsidR="00122EB9" w:rsidRPr="00571EDA" w:rsidRDefault="00F05D74" w:rsidP="00122EB9">
      <w:pPr>
        <w:pStyle w:val="NormalWeb"/>
        <w:spacing w:before="0" w:beforeAutospacing="0" w:after="0" w:afterAutospacing="0"/>
        <w:rPr>
          <w:b/>
          <w:sz w:val="20"/>
          <w:szCs w:val="20"/>
          <w:u w:val="single"/>
        </w:rPr>
      </w:pPr>
      <w:r w:rsidRPr="00571EDA">
        <w:rPr>
          <w:b/>
          <w:sz w:val="20"/>
          <w:szCs w:val="20"/>
          <w:u w:val="single"/>
        </w:rPr>
        <w:t>1</w:t>
      </w:r>
      <w:r w:rsidR="00E66C2E" w:rsidRPr="00571EDA">
        <w:rPr>
          <w:b/>
          <w:sz w:val="20"/>
          <w:szCs w:val="20"/>
          <w:u w:val="single"/>
        </w:rPr>
        <w:t>0</w:t>
      </w:r>
      <w:r w:rsidR="00122EB9" w:rsidRPr="00571EDA">
        <w:rPr>
          <w:b/>
          <w:sz w:val="20"/>
          <w:szCs w:val="20"/>
          <w:u w:val="single"/>
        </w:rPr>
        <w:t>.  Stockholder’s Equity</w:t>
      </w:r>
    </w:p>
    <w:p w14:paraId="276F7AA2" w14:textId="77777777" w:rsidR="0047088B" w:rsidRPr="00B409F9" w:rsidRDefault="0047088B" w:rsidP="00122EB9">
      <w:pPr>
        <w:pStyle w:val="NormalWeb"/>
        <w:spacing w:before="0" w:beforeAutospacing="0" w:after="0" w:afterAutospacing="0"/>
        <w:rPr>
          <w:b/>
          <w:color w:val="FF0000"/>
          <w:sz w:val="20"/>
          <w:szCs w:val="20"/>
        </w:rPr>
      </w:pPr>
    </w:p>
    <w:p w14:paraId="5A4E42E3" w14:textId="02AD6692" w:rsidR="00FE3BAD" w:rsidRPr="005D15A4" w:rsidRDefault="00FE1AA8" w:rsidP="001F6469">
      <w:pPr>
        <w:pStyle w:val="NormalWeb"/>
        <w:spacing w:before="0" w:beforeAutospacing="0" w:after="0" w:afterAutospacing="0"/>
        <w:jc w:val="both"/>
        <w:rPr>
          <w:sz w:val="20"/>
          <w:szCs w:val="20"/>
        </w:rPr>
      </w:pPr>
      <w:r w:rsidRPr="005D15A4">
        <w:rPr>
          <w:sz w:val="20"/>
          <w:szCs w:val="20"/>
        </w:rPr>
        <w:t xml:space="preserve">On June </w:t>
      </w:r>
      <w:r w:rsidR="00BA0A7C" w:rsidRPr="005D15A4">
        <w:rPr>
          <w:sz w:val="20"/>
          <w:szCs w:val="20"/>
        </w:rPr>
        <w:t>06</w:t>
      </w:r>
      <w:r w:rsidRPr="005D15A4">
        <w:rPr>
          <w:sz w:val="20"/>
          <w:szCs w:val="20"/>
        </w:rPr>
        <w:t xml:space="preserve">, 2024 the Board of Director (“Board”) </w:t>
      </w:r>
      <w:r w:rsidR="007F2075" w:rsidRPr="005D15A4">
        <w:rPr>
          <w:sz w:val="20"/>
          <w:szCs w:val="20"/>
        </w:rPr>
        <w:t xml:space="preserve">declared a $0.01 quarterly cash distribution, payable on July 12, 2024 to shareholders of record as of June 24, 2024.  </w:t>
      </w:r>
      <w:r w:rsidR="00FE3BAD" w:rsidRPr="005D15A4">
        <w:rPr>
          <w:sz w:val="20"/>
          <w:szCs w:val="20"/>
        </w:rPr>
        <w:t xml:space="preserve">On March 6, 2024 the Board declared a $0.01 quarterly cash distribution, </w:t>
      </w:r>
      <w:r w:rsidR="00471A4A" w:rsidRPr="005D15A4">
        <w:rPr>
          <w:sz w:val="20"/>
          <w:szCs w:val="20"/>
        </w:rPr>
        <w:t>payable on April 12, 2024 to shareholders of record as of March 21, 2024.  On December 11, 2023 the Board declared a $0.02 cash distribution/dividend per share, $0.01</w:t>
      </w:r>
      <w:r w:rsidR="00120B5E" w:rsidRPr="005D15A4">
        <w:rPr>
          <w:sz w:val="20"/>
          <w:szCs w:val="20"/>
        </w:rPr>
        <w:t xml:space="preserve"> quarterly and $0.01 special to stockholders of record as of December 27, 2023, paid January 16, 2024.</w:t>
      </w:r>
    </w:p>
    <w:p w14:paraId="5E361545" w14:textId="77777777" w:rsidR="00120B5E" w:rsidRPr="005D15A4" w:rsidRDefault="00120B5E" w:rsidP="001F6469">
      <w:pPr>
        <w:pStyle w:val="NormalWeb"/>
        <w:spacing w:before="0" w:beforeAutospacing="0" w:after="0" w:afterAutospacing="0"/>
        <w:jc w:val="both"/>
        <w:rPr>
          <w:sz w:val="20"/>
          <w:szCs w:val="20"/>
        </w:rPr>
      </w:pPr>
    </w:p>
    <w:p w14:paraId="196A84F7" w14:textId="41654437" w:rsidR="001F6469" w:rsidRPr="005D15A4" w:rsidRDefault="00FF3C59" w:rsidP="001F6469">
      <w:pPr>
        <w:pStyle w:val="NormalWeb"/>
        <w:spacing w:before="0" w:beforeAutospacing="0" w:after="0" w:afterAutospacing="0"/>
        <w:jc w:val="both"/>
        <w:rPr>
          <w:i/>
          <w:iCs/>
          <w:sz w:val="20"/>
          <w:szCs w:val="20"/>
        </w:rPr>
      </w:pPr>
      <w:r w:rsidRPr="005D15A4">
        <w:rPr>
          <w:sz w:val="20"/>
          <w:szCs w:val="20"/>
        </w:rPr>
        <w:t xml:space="preserve">On September </w:t>
      </w:r>
      <w:r w:rsidR="00C5729E" w:rsidRPr="005D15A4">
        <w:rPr>
          <w:sz w:val="20"/>
          <w:szCs w:val="20"/>
        </w:rPr>
        <w:t>12</w:t>
      </w:r>
      <w:r w:rsidRPr="005D15A4">
        <w:rPr>
          <w:sz w:val="20"/>
          <w:szCs w:val="20"/>
        </w:rPr>
        <w:t>, 2023 the Board declared a $0.01 distribution/dividend per share to stockholders of record as of September 28, 2023, payable October 1</w:t>
      </w:r>
      <w:r w:rsidR="00C5729E" w:rsidRPr="005D15A4">
        <w:rPr>
          <w:sz w:val="20"/>
          <w:szCs w:val="20"/>
        </w:rPr>
        <w:t>8</w:t>
      </w:r>
      <w:r w:rsidRPr="005D15A4">
        <w:rPr>
          <w:sz w:val="20"/>
          <w:szCs w:val="20"/>
        </w:rPr>
        <w:t xml:space="preserve">, 2023.  </w:t>
      </w:r>
      <w:r w:rsidR="00127C32" w:rsidRPr="005D15A4">
        <w:rPr>
          <w:sz w:val="20"/>
          <w:szCs w:val="20"/>
        </w:rPr>
        <w:t xml:space="preserve">On June </w:t>
      </w:r>
      <w:r w:rsidR="00AF05A1" w:rsidRPr="005D15A4">
        <w:rPr>
          <w:sz w:val="20"/>
          <w:szCs w:val="20"/>
        </w:rPr>
        <w:t>6</w:t>
      </w:r>
      <w:r w:rsidR="00127C32" w:rsidRPr="005D15A4">
        <w:rPr>
          <w:sz w:val="20"/>
          <w:szCs w:val="20"/>
        </w:rPr>
        <w:t>, 2023 the Board declared a $0.01 distribution/dividend per share to stockholders of record as of June 22, 2023, pa</w:t>
      </w:r>
      <w:r w:rsidRPr="005D15A4">
        <w:rPr>
          <w:sz w:val="20"/>
          <w:szCs w:val="20"/>
        </w:rPr>
        <w:t>id</w:t>
      </w:r>
      <w:r w:rsidR="00127C32" w:rsidRPr="005D15A4">
        <w:rPr>
          <w:sz w:val="20"/>
          <w:szCs w:val="20"/>
        </w:rPr>
        <w:t xml:space="preserve"> on July 11, 2023. </w:t>
      </w:r>
      <w:r w:rsidR="001F6469" w:rsidRPr="005D15A4">
        <w:rPr>
          <w:sz w:val="20"/>
          <w:szCs w:val="20"/>
        </w:rPr>
        <w:t>On March 13, 2023 the Board declared a $0.01 distribution/dividend per share to stockholders of record as of March 30, 2023, pa</w:t>
      </w:r>
      <w:r w:rsidR="00127C32" w:rsidRPr="005D15A4">
        <w:rPr>
          <w:sz w:val="20"/>
          <w:szCs w:val="20"/>
        </w:rPr>
        <w:t>id</w:t>
      </w:r>
      <w:r w:rsidR="001F6469" w:rsidRPr="005D15A4">
        <w:rPr>
          <w:sz w:val="20"/>
          <w:szCs w:val="20"/>
        </w:rPr>
        <w:t xml:space="preserve"> on April 19, 2023.  On December 07, 2022 the Board declared a $0.02 cash distribution/dividend per share, $0.01 quarterly and $0.01 special, to stockholders of record as of December 22, 2022</w:t>
      </w:r>
      <w:r w:rsidR="001F6469" w:rsidRPr="005D15A4">
        <w:rPr>
          <w:i/>
          <w:iCs/>
          <w:sz w:val="20"/>
          <w:szCs w:val="20"/>
        </w:rPr>
        <w:t>,</w:t>
      </w:r>
      <w:r w:rsidR="001F6469" w:rsidRPr="005D15A4">
        <w:rPr>
          <w:sz w:val="20"/>
          <w:szCs w:val="20"/>
        </w:rPr>
        <w:t> paid January 11, 2023</w:t>
      </w:r>
      <w:r w:rsidR="001F6469" w:rsidRPr="005D15A4">
        <w:rPr>
          <w:i/>
          <w:iCs/>
          <w:sz w:val="20"/>
          <w:szCs w:val="20"/>
        </w:rPr>
        <w:t>.</w:t>
      </w:r>
    </w:p>
    <w:p w14:paraId="234588EB" w14:textId="77777777" w:rsidR="001B5F43" w:rsidRPr="001B5F43" w:rsidRDefault="001B5F43" w:rsidP="001F6469">
      <w:pPr>
        <w:pStyle w:val="NormalWeb"/>
        <w:spacing w:before="0" w:beforeAutospacing="0" w:after="0" w:afterAutospacing="0"/>
        <w:jc w:val="both"/>
        <w:rPr>
          <w:sz w:val="20"/>
          <w:szCs w:val="20"/>
        </w:rPr>
      </w:pPr>
    </w:p>
    <w:p w14:paraId="33F1921C" w14:textId="0AF4ED8F" w:rsidR="0047088B" w:rsidRPr="005D15A4" w:rsidRDefault="0047088B" w:rsidP="0047088B">
      <w:pPr>
        <w:pStyle w:val="NormalWeb"/>
        <w:spacing w:before="0" w:beforeAutospacing="0" w:after="0" w:afterAutospacing="0"/>
        <w:jc w:val="both"/>
        <w:rPr>
          <w:sz w:val="20"/>
          <w:szCs w:val="20"/>
        </w:rPr>
      </w:pPr>
      <w:r w:rsidRPr="005D15A4">
        <w:rPr>
          <w:sz w:val="20"/>
          <w:szCs w:val="20"/>
        </w:rPr>
        <w:t xml:space="preserve">On May 6, 2013, the Board authorized and declared a dividend distribution of one right for each outstanding share of the common stock of </w:t>
      </w:r>
      <w:r w:rsidR="00BB6B57" w:rsidRPr="005D15A4">
        <w:rPr>
          <w:sz w:val="20"/>
          <w:szCs w:val="20"/>
        </w:rPr>
        <w:t>the Company</w:t>
      </w:r>
      <w:r w:rsidRPr="005D15A4">
        <w:rPr>
          <w:sz w:val="20"/>
          <w:szCs w:val="20"/>
        </w:rPr>
        <w:t xml:space="preserve">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055F5EEA" w14:textId="77777777" w:rsidR="00DD086A" w:rsidRPr="005D15A4" w:rsidRDefault="00DD086A" w:rsidP="0047088B">
      <w:pPr>
        <w:pStyle w:val="NormalWeb"/>
        <w:spacing w:before="0" w:beforeAutospacing="0" w:after="0" w:afterAutospacing="0"/>
        <w:jc w:val="both"/>
        <w:rPr>
          <w:sz w:val="20"/>
          <w:szCs w:val="20"/>
        </w:rPr>
      </w:pPr>
    </w:p>
    <w:p w14:paraId="629E7D8F" w14:textId="19EF1E05" w:rsidR="006F4B7A" w:rsidRPr="005D15A4" w:rsidRDefault="00DD086A" w:rsidP="0047088B">
      <w:pPr>
        <w:pStyle w:val="NormalWeb"/>
        <w:spacing w:before="0" w:beforeAutospacing="0" w:after="0" w:afterAutospacing="0"/>
        <w:jc w:val="both"/>
        <w:rPr>
          <w:sz w:val="20"/>
          <w:szCs w:val="20"/>
        </w:rPr>
      </w:pPr>
      <w:r w:rsidRPr="005D15A4">
        <w:rPr>
          <w:sz w:val="20"/>
          <w:szCs w:val="20"/>
        </w:rPr>
        <w:t>The Board adopted the Rights Agreement to protect stockholders from coercive or otherwise unfair takeover tactics. In general terms, it works by imposing a significant penalty upon any person or group, other than exempt person as defined in the agreement,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5D15A4" w:rsidRDefault="0047088B" w:rsidP="0047088B">
      <w:pPr>
        <w:jc w:val="both"/>
        <w:rPr>
          <w:sz w:val="20"/>
          <w:szCs w:val="20"/>
        </w:rPr>
      </w:pPr>
    </w:p>
    <w:p w14:paraId="631BBE6E" w14:textId="77777777" w:rsidR="0047088B" w:rsidRPr="005D15A4" w:rsidRDefault="0047088B" w:rsidP="0047088B">
      <w:pPr>
        <w:jc w:val="both"/>
        <w:rPr>
          <w:sz w:val="20"/>
          <w:szCs w:val="20"/>
        </w:rPr>
      </w:pPr>
      <w:r w:rsidRPr="005D15A4">
        <w:rPr>
          <w:sz w:val="20"/>
          <w:szCs w:val="20"/>
        </w:rPr>
        <w:t>Full details about the Rights Plan are contained in a Form 8-K filed by the Company with the U.S. Securities and Exchange Commission on May 7, 2013.</w:t>
      </w:r>
    </w:p>
    <w:p w14:paraId="3A657C65" w14:textId="77777777" w:rsidR="0047088B" w:rsidRPr="005D15A4" w:rsidRDefault="0047088B" w:rsidP="0047088B">
      <w:pPr>
        <w:jc w:val="both"/>
        <w:rPr>
          <w:sz w:val="20"/>
          <w:szCs w:val="20"/>
        </w:rPr>
      </w:pPr>
    </w:p>
    <w:p w14:paraId="247038F2" w14:textId="3E7F035D" w:rsidR="00F40BF6" w:rsidRPr="005D15A4" w:rsidRDefault="0047088B" w:rsidP="00F40BF6">
      <w:pPr>
        <w:pStyle w:val="NormalWeb"/>
        <w:spacing w:before="0" w:beforeAutospacing="0" w:after="0" w:afterAutospacing="0"/>
        <w:jc w:val="both"/>
        <w:rPr>
          <w:sz w:val="20"/>
          <w:szCs w:val="20"/>
        </w:rPr>
      </w:pPr>
      <w:r w:rsidRPr="005D15A4">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5D15A4">
        <w:rPr>
          <w:sz w:val="20"/>
          <w:szCs w:val="20"/>
        </w:rPr>
        <w:t xml:space="preserve">  On March 4, 2021 an amendment was filed extending the final expiration date to mean the </w:t>
      </w:r>
      <w:r w:rsidR="00F40BF6" w:rsidRPr="005D15A4">
        <w:rPr>
          <w:sz w:val="20"/>
          <w:szCs w:val="20"/>
        </w:rPr>
        <w:t>eleventh</w:t>
      </w:r>
      <w:r w:rsidR="006F3D67" w:rsidRPr="005D15A4">
        <w:rPr>
          <w:sz w:val="20"/>
          <w:szCs w:val="20"/>
        </w:rPr>
        <w:t xml:space="preserve"> anniversary date of the original agreement.  All other original rights and provisions remain the same.</w:t>
      </w:r>
      <w:r w:rsidR="00F40BF6" w:rsidRPr="005D15A4">
        <w:rPr>
          <w:sz w:val="20"/>
          <w:szCs w:val="20"/>
        </w:rPr>
        <w:t xml:space="preserve">  On </w:t>
      </w:r>
      <w:r w:rsidR="00E37546" w:rsidRPr="005D15A4">
        <w:rPr>
          <w:sz w:val="20"/>
          <w:szCs w:val="20"/>
        </w:rPr>
        <w:t>April 4</w:t>
      </w:r>
      <w:r w:rsidR="00F40BF6" w:rsidRPr="005D15A4">
        <w:rPr>
          <w:sz w:val="20"/>
          <w:szCs w:val="20"/>
        </w:rPr>
        <w:t>, 2023 an amendment was filed extending the final expiration date to mean the fourteenth anniversary date of the original agreement.  All other original rights and provisions remain the same.</w:t>
      </w:r>
    </w:p>
    <w:p w14:paraId="626200E3" w14:textId="004552D7" w:rsidR="0047088B" w:rsidRPr="00EB6A30" w:rsidRDefault="0047088B" w:rsidP="0047088B">
      <w:pPr>
        <w:pStyle w:val="NormalWeb"/>
        <w:spacing w:before="0" w:beforeAutospacing="0" w:after="0" w:afterAutospacing="0"/>
        <w:jc w:val="both"/>
        <w:rPr>
          <w:color w:val="FF0000"/>
          <w:sz w:val="20"/>
          <w:szCs w:val="20"/>
        </w:rPr>
      </w:pPr>
    </w:p>
    <w:p w14:paraId="64C8E844" w14:textId="77777777" w:rsidR="0047088B" w:rsidRPr="00571EDA" w:rsidRDefault="0047088B" w:rsidP="0047088B">
      <w:pPr>
        <w:pStyle w:val="NormalWeb"/>
        <w:spacing w:before="0" w:beforeAutospacing="0" w:after="0" w:afterAutospacing="0"/>
        <w:jc w:val="both"/>
        <w:rPr>
          <w:sz w:val="16"/>
          <w:szCs w:val="16"/>
        </w:rPr>
      </w:pPr>
    </w:p>
    <w:p w14:paraId="6F614651" w14:textId="77777777" w:rsidR="00505048" w:rsidRPr="00571EDA" w:rsidRDefault="00505048" w:rsidP="00122EB9">
      <w:pPr>
        <w:pStyle w:val="NormalWeb"/>
        <w:spacing w:before="0" w:beforeAutospacing="0" w:after="0" w:afterAutospacing="0"/>
        <w:rPr>
          <w:b/>
          <w:sz w:val="20"/>
          <w:szCs w:val="20"/>
        </w:rPr>
      </w:pPr>
    </w:p>
    <w:p w14:paraId="34543F90" w14:textId="4C1D7956" w:rsidR="00C24480" w:rsidRDefault="00C24480" w:rsidP="00DA576F">
      <w:pPr>
        <w:pStyle w:val="NormalWeb"/>
        <w:jc w:val="both"/>
        <w:rPr>
          <w:sz w:val="20"/>
          <w:szCs w:val="20"/>
        </w:rPr>
      </w:pPr>
    </w:p>
    <w:p w14:paraId="58228CDE" w14:textId="77777777" w:rsidR="00CA5453" w:rsidRDefault="00CA5453" w:rsidP="00DA576F">
      <w:pPr>
        <w:pStyle w:val="NormalWeb"/>
        <w:jc w:val="both"/>
        <w:rPr>
          <w:sz w:val="20"/>
          <w:szCs w:val="20"/>
        </w:rPr>
      </w:pPr>
    </w:p>
    <w:p w14:paraId="7EC17D32" w14:textId="77777777" w:rsidR="00CA5453" w:rsidRDefault="00CA5453" w:rsidP="00DA576F">
      <w:pPr>
        <w:pStyle w:val="NormalWeb"/>
        <w:jc w:val="both"/>
        <w:rPr>
          <w:sz w:val="20"/>
          <w:szCs w:val="20"/>
        </w:rPr>
      </w:pPr>
    </w:p>
    <w:p w14:paraId="36CE875C" w14:textId="77777777" w:rsidR="00CA5453" w:rsidRDefault="00CA5453" w:rsidP="00DA576F">
      <w:pPr>
        <w:pStyle w:val="NormalWeb"/>
        <w:jc w:val="both"/>
        <w:rPr>
          <w:sz w:val="20"/>
          <w:szCs w:val="20"/>
        </w:rPr>
      </w:pPr>
    </w:p>
    <w:p w14:paraId="20C6892A" w14:textId="77777777" w:rsidR="00CA5453" w:rsidRPr="00571EDA" w:rsidRDefault="00CA5453"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571EDA" w:rsidRPr="00571EDA" w14:paraId="005705F3" w14:textId="77777777">
        <w:trPr>
          <w:tblCellSpacing w:w="0" w:type="dxa"/>
        </w:trPr>
        <w:tc>
          <w:tcPr>
            <w:tcW w:w="450" w:type="pct"/>
            <w:shd w:val="clear" w:color="auto" w:fill="auto"/>
          </w:tcPr>
          <w:p w14:paraId="4DA56A0F" w14:textId="31AB4F0F" w:rsidR="00A8141D" w:rsidRPr="00571EDA" w:rsidRDefault="00A8141D" w:rsidP="00A8141D">
            <w:pPr>
              <w:rPr>
                <w:sz w:val="20"/>
                <w:szCs w:val="20"/>
              </w:rPr>
            </w:pPr>
          </w:p>
          <w:p w14:paraId="37A2AEE6" w14:textId="3DCBC731" w:rsidR="00E70956" w:rsidRPr="00571EDA" w:rsidRDefault="00E70956" w:rsidP="00A8141D">
            <w:pPr>
              <w:rPr>
                <w:b/>
              </w:rPr>
            </w:pPr>
            <w:r w:rsidRPr="00571EDA">
              <w:rPr>
                <w:b/>
                <w:sz w:val="20"/>
                <w:szCs w:val="20"/>
              </w:rPr>
              <w:t xml:space="preserve">ITEM 2. </w:t>
            </w:r>
          </w:p>
        </w:tc>
        <w:tc>
          <w:tcPr>
            <w:tcW w:w="4550" w:type="pct"/>
            <w:shd w:val="clear" w:color="auto" w:fill="auto"/>
          </w:tcPr>
          <w:p w14:paraId="771C80CC" w14:textId="77777777" w:rsidR="00153821" w:rsidRPr="00571EDA" w:rsidRDefault="00153821" w:rsidP="00581458">
            <w:pPr>
              <w:rPr>
                <w:b/>
                <w:sz w:val="20"/>
                <w:szCs w:val="20"/>
              </w:rPr>
            </w:pPr>
            <w:bookmarkStart w:id="7" w:name="MANAGEMENT'S_DISCUSSION_AND_ANALYSIS_OF_"/>
          </w:p>
          <w:p w14:paraId="1B860ABF" w14:textId="77777777" w:rsidR="00E70956" w:rsidRPr="00571EDA" w:rsidRDefault="00E70956" w:rsidP="00581458">
            <w:pPr>
              <w:rPr>
                <w:b/>
              </w:rPr>
            </w:pPr>
            <w:r w:rsidRPr="00571EDA">
              <w:rPr>
                <w:b/>
                <w:sz w:val="20"/>
                <w:szCs w:val="20"/>
              </w:rPr>
              <w:t>MANAGEMENT'S DISCUSSION AND ANALYSIS OF FINANCIAL CONDITION AND RESULTS OF OPERATIONS</w:t>
            </w:r>
            <w:bookmarkEnd w:id="7"/>
          </w:p>
        </w:tc>
      </w:tr>
    </w:tbl>
    <w:p w14:paraId="258BF679" w14:textId="77777777" w:rsidR="00302432" w:rsidRPr="00571EDA" w:rsidRDefault="00302432" w:rsidP="00302432">
      <w:pPr>
        <w:pStyle w:val="NormalWeb"/>
        <w:jc w:val="both"/>
        <w:rPr>
          <w:sz w:val="20"/>
          <w:szCs w:val="20"/>
        </w:rPr>
      </w:pPr>
      <w:r w:rsidRPr="00571EDA">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571EDA">
        <w:rPr>
          <w:rStyle w:val="Strong"/>
          <w:b w:val="0"/>
          <w:bCs w:val="0"/>
          <w:sz w:val="20"/>
          <w:szCs w:val="20"/>
        </w:rPr>
        <w:t>s</w:t>
      </w:r>
      <w:r w:rsidRPr="00571EDA">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571EDA">
        <w:rPr>
          <w:rStyle w:val="Strong"/>
          <w:b w:val="0"/>
          <w:bCs w:val="0"/>
          <w:sz w:val="20"/>
          <w:szCs w:val="20"/>
        </w:rPr>
        <w:t>e);</w:t>
      </w:r>
      <w:r w:rsidRPr="00571EDA">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571EDA" w:rsidRDefault="00752EB7" w:rsidP="00890FF2">
      <w:pPr>
        <w:pStyle w:val="NormalWeb"/>
        <w:jc w:val="both"/>
      </w:pPr>
      <w:r w:rsidRPr="00571EDA">
        <w:rPr>
          <w:rStyle w:val="Strong"/>
          <w:sz w:val="20"/>
          <w:szCs w:val="20"/>
        </w:rPr>
        <w:t>G</w:t>
      </w:r>
      <w:r w:rsidR="00890FF2" w:rsidRPr="00571EDA">
        <w:rPr>
          <w:rStyle w:val="Strong"/>
          <w:sz w:val="20"/>
          <w:szCs w:val="20"/>
        </w:rPr>
        <w:t>eneral</w:t>
      </w:r>
    </w:p>
    <w:p w14:paraId="654B2888" w14:textId="7E4A54B1" w:rsidR="00890FF2" w:rsidRPr="005D15A4" w:rsidRDefault="00890FF2" w:rsidP="003B62FC">
      <w:pPr>
        <w:pStyle w:val="NormalWeb"/>
        <w:jc w:val="both"/>
        <w:rPr>
          <w:sz w:val="20"/>
          <w:szCs w:val="20"/>
        </w:rPr>
      </w:pPr>
      <w:r w:rsidRPr="005D15A4">
        <w:rPr>
          <w:sz w:val="20"/>
          <w:szCs w:val="20"/>
        </w:rPr>
        <w:t xml:space="preserve">There are </w:t>
      </w:r>
      <w:r w:rsidR="000113DF" w:rsidRPr="005D15A4">
        <w:rPr>
          <w:sz w:val="20"/>
          <w:szCs w:val="20"/>
        </w:rPr>
        <w:t>6</w:t>
      </w:r>
      <w:r w:rsidR="005E7F68" w:rsidRPr="005D15A4">
        <w:rPr>
          <w:sz w:val="20"/>
          <w:szCs w:val="20"/>
        </w:rPr>
        <w:t>4</w:t>
      </w:r>
      <w:r w:rsidR="0076565C" w:rsidRPr="005D15A4">
        <w:rPr>
          <w:sz w:val="20"/>
          <w:szCs w:val="20"/>
        </w:rPr>
        <w:t xml:space="preserve"> </w:t>
      </w:r>
      <w:r w:rsidRPr="005D15A4">
        <w:rPr>
          <w:sz w:val="20"/>
          <w:szCs w:val="20"/>
        </w:rPr>
        <w:t xml:space="preserve">franchised and </w:t>
      </w:r>
      <w:r w:rsidR="005E7F68" w:rsidRPr="005D15A4">
        <w:rPr>
          <w:sz w:val="20"/>
          <w:szCs w:val="20"/>
        </w:rPr>
        <w:t>4</w:t>
      </w:r>
      <w:r w:rsidRPr="005D15A4">
        <w:rPr>
          <w:sz w:val="20"/>
          <w:szCs w:val="20"/>
        </w:rPr>
        <w:t xml:space="preserve"> licensed units a</w:t>
      </w:r>
      <w:r w:rsidR="00D06209" w:rsidRPr="005D15A4">
        <w:rPr>
          <w:sz w:val="20"/>
          <w:szCs w:val="20"/>
        </w:rPr>
        <w:t xml:space="preserve">t </w:t>
      </w:r>
      <w:r w:rsidR="008149E6" w:rsidRPr="005D15A4">
        <w:rPr>
          <w:sz w:val="20"/>
          <w:szCs w:val="20"/>
        </w:rPr>
        <w:t>May 31</w:t>
      </w:r>
      <w:r w:rsidR="005E7F68" w:rsidRPr="005D15A4">
        <w:rPr>
          <w:sz w:val="20"/>
          <w:szCs w:val="20"/>
        </w:rPr>
        <w:t>, 2024</w:t>
      </w:r>
      <w:r w:rsidR="00693069" w:rsidRPr="005D15A4">
        <w:rPr>
          <w:sz w:val="20"/>
          <w:szCs w:val="20"/>
        </w:rPr>
        <w:t xml:space="preserve"> </w:t>
      </w:r>
      <w:r w:rsidR="0014616A" w:rsidRPr="005D15A4">
        <w:rPr>
          <w:sz w:val="20"/>
          <w:szCs w:val="20"/>
        </w:rPr>
        <w:t xml:space="preserve">compared to </w:t>
      </w:r>
      <w:r w:rsidR="00796F2A" w:rsidRPr="005D15A4">
        <w:rPr>
          <w:sz w:val="20"/>
          <w:szCs w:val="20"/>
        </w:rPr>
        <w:t>6</w:t>
      </w:r>
      <w:r w:rsidR="008149E6" w:rsidRPr="005D15A4">
        <w:rPr>
          <w:sz w:val="20"/>
          <w:szCs w:val="20"/>
        </w:rPr>
        <w:t>7</w:t>
      </w:r>
      <w:r w:rsidR="00D06209" w:rsidRPr="005D15A4">
        <w:rPr>
          <w:sz w:val="20"/>
          <w:szCs w:val="20"/>
        </w:rPr>
        <w:t xml:space="preserve"> </w:t>
      </w:r>
      <w:r w:rsidR="0014616A" w:rsidRPr="005D15A4">
        <w:rPr>
          <w:sz w:val="20"/>
          <w:szCs w:val="20"/>
        </w:rPr>
        <w:t xml:space="preserve">franchised and </w:t>
      </w:r>
      <w:r w:rsidR="008149E6" w:rsidRPr="005D15A4">
        <w:rPr>
          <w:sz w:val="20"/>
          <w:szCs w:val="20"/>
        </w:rPr>
        <w:t>3</w:t>
      </w:r>
      <w:r w:rsidR="0014616A" w:rsidRPr="005D15A4">
        <w:rPr>
          <w:sz w:val="20"/>
          <w:szCs w:val="20"/>
        </w:rPr>
        <w:t xml:space="preserve"> licensed units</w:t>
      </w:r>
      <w:r w:rsidR="00732372" w:rsidRPr="005D15A4">
        <w:rPr>
          <w:sz w:val="20"/>
          <w:szCs w:val="20"/>
        </w:rPr>
        <w:t xml:space="preserve"> at</w:t>
      </w:r>
      <w:r w:rsidR="0014616A" w:rsidRPr="005D15A4">
        <w:rPr>
          <w:sz w:val="20"/>
          <w:szCs w:val="20"/>
        </w:rPr>
        <w:t xml:space="preserve"> </w:t>
      </w:r>
      <w:r w:rsidR="00EB6A30" w:rsidRPr="005D15A4">
        <w:rPr>
          <w:sz w:val="20"/>
          <w:szCs w:val="20"/>
        </w:rPr>
        <w:t>May 31</w:t>
      </w:r>
      <w:r w:rsidR="005E7F68" w:rsidRPr="005D15A4">
        <w:rPr>
          <w:sz w:val="20"/>
          <w:szCs w:val="20"/>
        </w:rPr>
        <w:t>, 2023</w:t>
      </w:r>
      <w:r w:rsidR="00693069" w:rsidRPr="005D15A4">
        <w:rPr>
          <w:sz w:val="20"/>
          <w:szCs w:val="20"/>
        </w:rPr>
        <w:t>.</w:t>
      </w:r>
      <w:r w:rsidRPr="005D15A4">
        <w:rPr>
          <w:sz w:val="20"/>
          <w:szCs w:val="20"/>
        </w:rPr>
        <w:t xml:space="preserve">  System-wide revenues for the </w:t>
      </w:r>
      <w:r w:rsidR="00EB6A30" w:rsidRPr="005D15A4">
        <w:rPr>
          <w:sz w:val="20"/>
          <w:szCs w:val="20"/>
        </w:rPr>
        <w:t>six</w:t>
      </w:r>
      <w:r w:rsidRPr="005D15A4">
        <w:rPr>
          <w:sz w:val="20"/>
          <w:szCs w:val="20"/>
        </w:rPr>
        <w:t xml:space="preserve"> months ended </w:t>
      </w:r>
      <w:r w:rsidR="00EB6A30" w:rsidRPr="005D15A4">
        <w:rPr>
          <w:sz w:val="20"/>
          <w:szCs w:val="20"/>
        </w:rPr>
        <w:t>May 31</w:t>
      </w:r>
      <w:r w:rsidR="005E7F68" w:rsidRPr="005D15A4">
        <w:rPr>
          <w:sz w:val="20"/>
          <w:szCs w:val="20"/>
        </w:rPr>
        <w:t xml:space="preserve">, 2024 </w:t>
      </w:r>
      <w:r w:rsidR="00F26CDE" w:rsidRPr="005D15A4">
        <w:rPr>
          <w:sz w:val="20"/>
          <w:szCs w:val="20"/>
        </w:rPr>
        <w:t>were $</w:t>
      </w:r>
      <w:r w:rsidR="00EB6A30" w:rsidRPr="005D15A4">
        <w:rPr>
          <w:sz w:val="20"/>
          <w:szCs w:val="20"/>
        </w:rPr>
        <w:t>20</w:t>
      </w:r>
      <w:r w:rsidR="005E7F68" w:rsidRPr="005D15A4">
        <w:rPr>
          <w:sz w:val="20"/>
          <w:szCs w:val="20"/>
        </w:rPr>
        <w:t>.</w:t>
      </w:r>
      <w:r w:rsidR="00EB6A30" w:rsidRPr="005D15A4">
        <w:rPr>
          <w:sz w:val="20"/>
          <w:szCs w:val="20"/>
        </w:rPr>
        <w:t>2</w:t>
      </w:r>
      <w:r w:rsidR="00F26CDE" w:rsidRPr="005D15A4">
        <w:rPr>
          <w:sz w:val="20"/>
          <w:szCs w:val="20"/>
        </w:rPr>
        <w:t xml:space="preserve"> million</w:t>
      </w:r>
      <w:r w:rsidR="005B2EFE" w:rsidRPr="005D15A4">
        <w:rPr>
          <w:sz w:val="20"/>
          <w:szCs w:val="20"/>
        </w:rPr>
        <w:t xml:space="preserve"> and </w:t>
      </w:r>
      <w:r w:rsidR="00EB6A30" w:rsidRPr="005D15A4">
        <w:rPr>
          <w:sz w:val="20"/>
          <w:szCs w:val="20"/>
        </w:rPr>
        <w:t>May 31</w:t>
      </w:r>
      <w:r w:rsidR="005E7F68" w:rsidRPr="005D15A4">
        <w:rPr>
          <w:sz w:val="20"/>
          <w:szCs w:val="20"/>
        </w:rPr>
        <w:t xml:space="preserve">, 2023 </w:t>
      </w:r>
      <w:r w:rsidR="00F26CDE" w:rsidRPr="005D15A4">
        <w:rPr>
          <w:sz w:val="20"/>
          <w:szCs w:val="20"/>
        </w:rPr>
        <w:t xml:space="preserve">was </w:t>
      </w:r>
      <w:r w:rsidRPr="005D15A4">
        <w:rPr>
          <w:sz w:val="20"/>
          <w:szCs w:val="20"/>
        </w:rPr>
        <w:t>$</w:t>
      </w:r>
      <w:r w:rsidR="00EB6A30" w:rsidRPr="005D15A4">
        <w:rPr>
          <w:sz w:val="20"/>
          <w:szCs w:val="20"/>
        </w:rPr>
        <w:t>1</w:t>
      </w:r>
      <w:r w:rsidR="005E7F68" w:rsidRPr="005D15A4">
        <w:rPr>
          <w:sz w:val="20"/>
          <w:szCs w:val="20"/>
        </w:rPr>
        <w:t>9.</w:t>
      </w:r>
      <w:r w:rsidR="00EB6A30" w:rsidRPr="005D15A4">
        <w:rPr>
          <w:sz w:val="20"/>
          <w:szCs w:val="20"/>
        </w:rPr>
        <w:t>4</w:t>
      </w:r>
      <w:r w:rsidR="003D39D4" w:rsidRPr="005D15A4">
        <w:rPr>
          <w:sz w:val="20"/>
          <w:szCs w:val="20"/>
        </w:rPr>
        <w:t xml:space="preserve"> </w:t>
      </w:r>
      <w:r w:rsidR="002E076B" w:rsidRPr="005D15A4">
        <w:rPr>
          <w:sz w:val="20"/>
          <w:szCs w:val="20"/>
        </w:rPr>
        <w:t>million</w:t>
      </w:r>
      <w:r w:rsidRPr="005D15A4">
        <w:rPr>
          <w:sz w:val="20"/>
          <w:szCs w:val="20"/>
        </w:rPr>
        <w:t xml:space="preserve">. </w:t>
      </w:r>
    </w:p>
    <w:p w14:paraId="0F5ED96D" w14:textId="2D032035" w:rsidR="009C312E" w:rsidRPr="005D15A4" w:rsidRDefault="009C312E" w:rsidP="009C312E">
      <w:pPr>
        <w:pStyle w:val="NormalWeb"/>
        <w:spacing w:before="0" w:beforeAutospacing="0" w:after="0" w:afterAutospacing="0" w:line="240" w:lineRule="exact"/>
        <w:jc w:val="both"/>
        <w:rPr>
          <w:sz w:val="20"/>
          <w:szCs w:val="20"/>
        </w:rPr>
      </w:pPr>
      <w:r w:rsidRPr="005D15A4">
        <w:rPr>
          <w:sz w:val="20"/>
          <w:szCs w:val="20"/>
        </w:rPr>
        <w:t xml:space="preserve">The Company's revenues are derived primarily from the ongoing royalties paid to the Company by its franchisees and receipt of initial franchise fees.  Additionally, the Company derives revenue from the sale of licensed products (My Favorite Muffin mix, </w:t>
      </w:r>
      <w:r w:rsidR="00A91715" w:rsidRPr="005D15A4">
        <w:rPr>
          <w:sz w:val="20"/>
          <w:szCs w:val="20"/>
        </w:rPr>
        <w:t xml:space="preserve">and </w:t>
      </w:r>
      <w:r w:rsidRPr="005D15A4">
        <w:rPr>
          <w:sz w:val="20"/>
          <w:szCs w:val="20"/>
        </w:rPr>
        <w:t>Brewster's coffee), and through nontraditional channels of distribution</w:t>
      </w:r>
      <w:r w:rsidR="00A91715" w:rsidRPr="005D15A4">
        <w:rPr>
          <w:sz w:val="20"/>
          <w:szCs w:val="20"/>
        </w:rPr>
        <w:t>.</w:t>
      </w:r>
    </w:p>
    <w:p w14:paraId="5CB47AFD" w14:textId="77777777" w:rsidR="003F490D" w:rsidRPr="005D15A4" w:rsidRDefault="003F490D" w:rsidP="009C312E">
      <w:pPr>
        <w:pStyle w:val="NormalWeb"/>
        <w:spacing w:before="0" w:beforeAutospacing="0" w:after="0" w:afterAutospacing="0" w:line="240" w:lineRule="exact"/>
        <w:jc w:val="both"/>
        <w:rPr>
          <w:sz w:val="20"/>
          <w:szCs w:val="20"/>
        </w:rPr>
      </w:pPr>
    </w:p>
    <w:p w14:paraId="45CCCBFA" w14:textId="4CDD312D" w:rsidR="009C312E" w:rsidRPr="005D15A4" w:rsidRDefault="009C312E" w:rsidP="009C312E">
      <w:pPr>
        <w:pStyle w:val="NormalWeb"/>
        <w:spacing w:before="0" w:beforeAutospacing="0" w:after="0" w:afterAutospacing="0" w:line="240" w:lineRule="exact"/>
        <w:jc w:val="both"/>
        <w:rPr>
          <w:sz w:val="20"/>
          <w:szCs w:val="20"/>
        </w:rPr>
      </w:pPr>
      <w:r w:rsidRPr="005D15A4">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5D15A4" w:rsidRDefault="00DD004B" w:rsidP="00DD004B">
      <w:pPr>
        <w:pStyle w:val="NormalWeb"/>
        <w:spacing w:before="240" w:beforeAutospacing="0" w:after="0" w:afterAutospacing="0"/>
        <w:jc w:val="both"/>
        <w:rPr>
          <w:sz w:val="20"/>
          <w:szCs w:val="20"/>
        </w:rPr>
      </w:pPr>
      <w:r w:rsidRPr="005D15A4">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5D15A4">
        <w:rPr>
          <w:sz w:val="20"/>
          <w:szCs w:val="20"/>
        </w:rPr>
        <w:t>stand-alone</w:t>
      </w:r>
      <w:r w:rsidRPr="005D15A4">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5D15A4" w:rsidRDefault="009C312E" w:rsidP="009C312E">
      <w:pPr>
        <w:jc w:val="both"/>
        <w:rPr>
          <w:sz w:val="20"/>
          <w:szCs w:val="20"/>
        </w:rPr>
      </w:pPr>
    </w:p>
    <w:p w14:paraId="198856A3" w14:textId="32936A35" w:rsidR="009C312E" w:rsidRPr="005D15A4" w:rsidRDefault="009C312E" w:rsidP="009C312E">
      <w:pPr>
        <w:pStyle w:val="NormalWeb"/>
        <w:spacing w:before="0" w:beforeAutospacing="0" w:after="0" w:afterAutospacing="0" w:line="240" w:lineRule="exact"/>
        <w:jc w:val="both"/>
        <w:rPr>
          <w:sz w:val="21"/>
          <w:szCs w:val="21"/>
        </w:rPr>
      </w:pPr>
      <w:r w:rsidRPr="005D15A4">
        <w:rPr>
          <w:sz w:val="20"/>
          <w:szCs w:val="20"/>
        </w:rPr>
        <w:t>The Company earns licensing fees from the sale of BAB branded products, which includes coffee, cream cheese, muffin mix and frozen bagels from a third-party commercial bakery, to the franchised and licensed</w:t>
      </w:r>
      <w:r w:rsidRPr="005D15A4">
        <w:rPr>
          <w:sz w:val="21"/>
          <w:szCs w:val="21"/>
        </w:rPr>
        <w:t xml:space="preserve"> units.</w:t>
      </w:r>
    </w:p>
    <w:p w14:paraId="1E70771F" w14:textId="77777777" w:rsidR="009C312E" w:rsidRPr="005D15A4" w:rsidRDefault="009C312E" w:rsidP="009C312E">
      <w:pPr>
        <w:pStyle w:val="NormalWeb"/>
        <w:spacing w:before="0" w:beforeAutospacing="0" w:after="0" w:afterAutospacing="0" w:line="240" w:lineRule="exact"/>
        <w:jc w:val="both"/>
        <w:rPr>
          <w:sz w:val="20"/>
          <w:szCs w:val="20"/>
        </w:rPr>
      </w:pPr>
    </w:p>
    <w:p w14:paraId="5B9693D0" w14:textId="3CEA4109" w:rsidR="000417AD" w:rsidRPr="005D15A4" w:rsidRDefault="009C312E" w:rsidP="000417AD">
      <w:pPr>
        <w:jc w:val="both"/>
        <w:rPr>
          <w:sz w:val="21"/>
          <w:szCs w:val="21"/>
        </w:rPr>
      </w:pPr>
      <w:r w:rsidRPr="005D15A4">
        <w:rPr>
          <w:sz w:val="20"/>
          <w:szCs w:val="20"/>
        </w:rPr>
        <w:t xml:space="preserve">As of </w:t>
      </w:r>
      <w:r w:rsidR="00277B8E" w:rsidRPr="005D15A4">
        <w:rPr>
          <w:sz w:val="20"/>
          <w:szCs w:val="20"/>
        </w:rPr>
        <w:t>May 31</w:t>
      </w:r>
      <w:r w:rsidR="00AC67D5" w:rsidRPr="005D15A4">
        <w:rPr>
          <w:sz w:val="20"/>
          <w:szCs w:val="20"/>
        </w:rPr>
        <w:t>, 2024</w:t>
      </w:r>
      <w:r w:rsidRPr="005D15A4">
        <w:rPr>
          <w:sz w:val="20"/>
          <w:szCs w:val="20"/>
        </w:rPr>
        <w:t>, the Company employed 1</w:t>
      </w:r>
      <w:r w:rsidR="005F06B8" w:rsidRPr="005D15A4">
        <w:rPr>
          <w:sz w:val="20"/>
          <w:szCs w:val="20"/>
        </w:rPr>
        <w:t>1</w:t>
      </w:r>
      <w:r w:rsidRPr="005D15A4">
        <w:rPr>
          <w:sz w:val="20"/>
          <w:szCs w:val="20"/>
        </w:rPr>
        <w:t xml:space="preserve"> full-time </w:t>
      </w:r>
      <w:r w:rsidR="005F06B8" w:rsidRPr="005D15A4">
        <w:rPr>
          <w:sz w:val="20"/>
          <w:szCs w:val="20"/>
        </w:rPr>
        <w:t xml:space="preserve">employees and one part-time </w:t>
      </w:r>
      <w:r w:rsidRPr="005D15A4">
        <w:rPr>
          <w:sz w:val="20"/>
          <w:szCs w:val="20"/>
        </w:rPr>
        <w:t>employee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5D15A4">
        <w:rPr>
          <w:sz w:val="20"/>
          <w:szCs w:val="20"/>
        </w:rPr>
        <w:t xml:space="preserve"> with its employees to be good.</w:t>
      </w:r>
    </w:p>
    <w:p w14:paraId="31C3E136" w14:textId="4AB4126F" w:rsidR="00BC009A" w:rsidRDefault="00BC009A" w:rsidP="00123C69">
      <w:pPr>
        <w:pStyle w:val="NormalWeb"/>
        <w:jc w:val="both"/>
        <w:rPr>
          <w:rStyle w:val="Strong"/>
          <w:sz w:val="20"/>
          <w:szCs w:val="20"/>
        </w:rPr>
      </w:pPr>
    </w:p>
    <w:p w14:paraId="138384B4" w14:textId="77777777" w:rsidR="00B874F5" w:rsidRDefault="00B874F5" w:rsidP="00123C69">
      <w:pPr>
        <w:pStyle w:val="NormalWeb"/>
        <w:jc w:val="both"/>
        <w:rPr>
          <w:rStyle w:val="Strong"/>
          <w:sz w:val="20"/>
          <w:szCs w:val="20"/>
        </w:rPr>
      </w:pPr>
    </w:p>
    <w:p w14:paraId="44126818" w14:textId="77777777" w:rsidR="00B874F5" w:rsidRDefault="00B874F5" w:rsidP="00123C69">
      <w:pPr>
        <w:pStyle w:val="NormalWeb"/>
        <w:jc w:val="both"/>
        <w:rPr>
          <w:rStyle w:val="Strong"/>
          <w:sz w:val="20"/>
          <w:szCs w:val="20"/>
        </w:rPr>
      </w:pPr>
    </w:p>
    <w:p w14:paraId="679D167E" w14:textId="1FB930C4" w:rsidR="00890FF2" w:rsidRPr="008E1904" w:rsidRDefault="009A496B" w:rsidP="00123C69">
      <w:pPr>
        <w:pStyle w:val="NormalWeb"/>
        <w:jc w:val="both"/>
        <w:rPr>
          <w:rStyle w:val="Strong"/>
          <w:sz w:val="20"/>
          <w:szCs w:val="20"/>
        </w:rPr>
      </w:pPr>
      <w:r w:rsidRPr="008E1904">
        <w:rPr>
          <w:rStyle w:val="Strong"/>
          <w:sz w:val="20"/>
          <w:szCs w:val="20"/>
        </w:rPr>
        <w:t>R</w:t>
      </w:r>
      <w:r w:rsidR="00890FF2" w:rsidRPr="008E1904">
        <w:rPr>
          <w:rStyle w:val="Strong"/>
          <w:sz w:val="20"/>
          <w:szCs w:val="20"/>
        </w:rPr>
        <w:t xml:space="preserve">esults of Operations </w:t>
      </w:r>
    </w:p>
    <w:p w14:paraId="1074CE5F" w14:textId="2D00C448" w:rsidR="00890FF2" w:rsidRPr="006D5B08" w:rsidRDefault="00890FF2" w:rsidP="00123C69">
      <w:pPr>
        <w:pStyle w:val="NormalWeb"/>
        <w:jc w:val="both"/>
        <w:rPr>
          <w:b/>
          <w:bCs/>
        </w:rPr>
      </w:pPr>
      <w:r w:rsidRPr="006D5B08">
        <w:rPr>
          <w:rStyle w:val="Strong"/>
          <w:b w:val="0"/>
          <w:bCs w:val="0"/>
          <w:sz w:val="20"/>
          <w:szCs w:val="20"/>
        </w:rPr>
        <w:t xml:space="preserve">Three Months Ended </w:t>
      </w:r>
      <w:r w:rsidR="007C4F1E" w:rsidRPr="006D5B08">
        <w:rPr>
          <w:rStyle w:val="Strong"/>
          <w:b w:val="0"/>
          <w:bCs w:val="0"/>
          <w:sz w:val="20"/>
          <w:szCs w:val="20"/>
        </w:rPr>
        <w:t>May 31</w:t>
      </w:r>
      <w:r w:rsidR="00A46B4F" w:rsidRPr="006D5B08">
        <w:rPr>
          <w:rStyle w:val="Strong"/>
          <w:b w:val="0"/>
          <w:bCs w:val="0"/>
          <w:sz w:val="20"/>
          <w:szCs w:val="20"/>
        </w:rPr>
        <w:t>, 202</w:t>
      </w:r>
      <w:r w:rsidR="004B214A" w:rsidRPr="006D5B08">
        <w:rPr>
          <w:rStyle w:val="Strong"/>
          <w:b w:val="0"/>
          <w:bCs w:val="0"/>
          <w:sz w:val="20"/>
          <w:szCs w:val="20"/>
        </w:rPr>
        <w:t>4</w:t>
      </w:r>
      <w:r w:rsidRPr="006D5B08">
        <w:rPr>
          <w:rStyle w:val="Strong"/>
          <w:b w:val="0"/>
          <w:bCs w:val="0"/>
          <w:sz w:val="20"/>
          <w:szCs w:val="20"/>
        </w:rPr>
        <w:t xml:space="preserve"> versus </w:t>
      </w:r>
      <w:r w:rsidR="00F66CF2" w:rsidRPr="006D5B08">
        <w:rPr>
          <w:rStyle w:val="Strong"/>
          <w:b w:val="0"/>
          <w:bCs w:val="0"/>
          <w:sz w:val="20"/>
          <w:szCs w:val="20"/>
        </w:rPr>
        <w:t>Three Months Ended</w:t>
      </w:r>
      <w:r w:rsidR="002B31DF" w:rsidRPr="006D5B08">
        <w:rPr>
          <w:rStyle w:val="Strong"/>
          <w:b w:val="0"/>
          <w:bCs w:val="0"/>
          <w:sz w:val="20"/>
          <w:szCs w:val="20"/>
        </w:rPr>
        <w:t xml:space="preserve"> </w:t>
      </w:r>
      <w:r w:rsidR="007C4F1E" w:rsidRPr="006D5B08">
        <w:rPr>
          <w:rStyle w:val="Strong"/>
          <w:b w:val="0"/>
          <w:bCs w:val="0"/>
          <w:sz w:val="20"/>
          <w:szCs w:val="20"/>
        </w:rPr>
        <w:t>May 31</w:t>
      </w:r>
      <w:r w:rsidR="00A46B4F" w:rsidRPr="006D5B08">
        <w:rPr>
          <w:rStyle w:val="Strong"/>
          <w:b w:val="0"/>
          <w:bCs w:val="0"/>
          <w:sz w:val="20"/>
          <w:szCs w:val="20"/>
        </w:rPr>
        <w:t>, 202</w:t>
      </w:r>
      <w:r w:rsidR="004B214A" w:rsidRPr="006D5B08">
        <w:rPr>
          <w:rStyle w:val="Strong"/>
          <w:b w:val="0"/>
          <w:bCs w:val="0"/>
          <w:sz w:val="20"/>
          <w:szCs w:val="20"/>
        </w:rPr>
        <w:t>3</w:t>
      </w:r>
    </w:p>
    <w:p w14:paraId="6C1DC9E2" w14:textId="368E84D0" w:rsidR="00DB0CA0" w:rsidRPr="005D15A4" w:rsidRDefault="00890FF2" w:rsidP="00123C69">
      <w:pPr>
        <w:pStyle w:val="NormalWeb"/>
        <w:jc w:val="both"/>
        <w:rPr>
          <w:sz w:val="20"/>
          <w:szCs w:val="20"/>
        </w:rPr>
      </w:pPr>
      <w:r w:rsidRPr="005D15A4">
        <w:rPr>
          <w:sz w:val="20"/>
          <w:szCs w:val="20"/>
        </w:rPr>
        <w:t xml:space="preserve">For the three months ended </w:t>
      </w:r>
      <w:r w:rsidR="00232061" w:rsidRPr="005D15A4">
        <w:rPr>
          <w:sz w:val="20"/>
          <w:szCs w:val="20"/>
        </w:rPr>
        <w:t>May 31</w:t>
      </w:r>
      <w:r w:rsidR="004B214A" w:rsidRPr="005D15A4">
        <w:rPr>
          <w:sz w:val="20"/>
          <w:szCs w:val="20"/>
        </w:rPr>
        <w:t>, 2024</w:t>
      </w:r>
      <w:r w:rsidR="00043CFD" w:rsidRPr="005D15A4">
        <w:rPr>
          <w:sz w:val="20"/>
          <w:szCs w:val="20"/>
        </w:rPr>
        <w:t xml:space="preserve"> </w:t>
      </w:r>
      <w:r w:rsidRPr="005D15A4">
        <w:rPr>
          <w:sz w:val="20"/>
          <w:szCs w:val="20"/>
        </w:rPr>
        <w:t xml:space="preserve">and </w:t>
      </w:r>
      <w:r w:rsidR="00232061" w:rsidRPr="005D15A4">
        <w:rPr>
          <w:sz w:val="20"/>
          <w:szCs w:val="20"/>
        </w:rPr>
        <w:t>May 31</w:t>
      </w:r>
      <w:r w:rsidR="004B214A" w:rsidRPr="005D15A4">
        <w:rPr>
          <w:sz w:val="20"/>
          <w:szCs w:val="20"/>
        </w:rPr>
        <w:t>, 2023</w:t>
      </w:r>
      <w:r w:rsidRPr="005D15A4">
        <w:rPr>
          <w:sz w:val="20"/>
          <w:szCs w:val="20"/>
        </w:rPr>
        <w:t xml:space="preserve">, the Company reported </w:t>
      </w:r>
      <w:r w:rsidR="00931754" w:rsidRPr="005D15A4">
        <w:rPr>
          <w:sz w:val="20"/>
          <w:szCs w:val="20"/>
        </w:rPr>
        <w:t>net income</w:t>
      </w:r>
      <w:r w:rsidR="00F66CF2" w:rsidRPr="005D15A4">
        <w:rPr>
          <w:sz w:val="20"/>
          <w:szCs w:val="20"/>
        </w:rPr>
        <w:t xml:space="preserve"> </w:t>
      </w:r>
      <w:r w:rsidRPr="005D15A4">
        <w:rPr>
          <w:sz w:val="20"/>
          <w:szCs w:val="20"/>
        </w:rPr>
        <w:t xml:space="preserve">of </w:t>
      </w:r>
      <w:r w:rsidR="00751766" w:rsidRPr="005D15A4">
        <w:rPr>
          <w:sz w:val="20"/>
          <w:szCs w:val="20"/>
        </w:rPr>
        <w:t>$</w:t>
      </w:r>
      <w:r w:rsidR="002947E8" w:rsidRPr="005D15A4">
        <w:rPr>
          <w:sz w:val="20"/>
          <w:szCs w:val="20"/>
        </w:rPr>
        <w:t>146</w:t>
      </w:r>
      <w:r w:rsidRPr="005D15A4">
        <w:rPr>
          <w:sz w:val="20"/>
          <w:szCs w:val="20"/>
        </w:rPr>
        <w:t>,000 and</w:t>
      </w:r>
      <w:r w:rsidR="006D7592" w:rsidRPr="005D15A4">
        <w:rPr>
          <w:sz w:val="20"/>
          <w:szCs w:val="20"/>
        </w:rPr>
        <w:t xml:space="preserve"> </w:t>
      </w:r>
      <w:r w:rsidRPr="005D15A4">
        <w:rPr>
          <w:sz w:val="20"/>
          <w:szCs w:val="20"/>
        </w:rPr>
        <w:t>$</w:t>
      </w:r>
      <w:r w:rsidR="002947E8" w:rsidRPr="005D15A4">
        <w:rPr>
          <w:sz w:val="20"/>
          <w:szCs w:val="20"/>
        </w:rPr>
        <w:t>127</w:t>
      </w:r>
      <w:r w:rsidRPr="005D15A4">
        <w:rPr>
          <w:sz w:val="20"/>
          <w:szCs w:val="20"/>
        </w:rPr>
        <w:t>,000, respectively.  Total revenue of $</w:t>
      </w:r>
      <w:r w:rsidR="00B11E8A" w:rsidRPr="005D15A4">
        <w:rPr>
          <w:sz w:val="20"/>
          <w:szCs w:val="20"/>
        </w:rPr>
        <w:t>8</w:t>
      </w:r>
      <w:r w:rsidR="002947E8" w:rsidRPr="005D15A4">
        <w:rPr>
          <w:sz w:val="20"/>
          <w:szCs w:val="20"/>
        </w:rPr>
        <w:t>83</w:t>
      </w:r>
      <w:r w:rsidR="00FD47E6" w:rsidRPr="005D15A4">
        <w:rPr>
          <w:sz w:val="20"/>
          <w:szCs w:val="20"/>
        </w:rPr>
        <w:t>,</w:t>
      </w:r>
      <w:r w:rsidR="007576D9" w:rsidRPr="005D15A4">
        <w:rPr>
          <w:sz w:val="20"/>
          <w:szCs w:val="20"/>
        </w:rPr>
        <w:t>000</w:t>
      </w:r>
      <w:r w:rsidRPr="005D15A4">
        <w:rPr>
          <w:sz w:val="20"/>
          <w:szCs w:val="20"/>
        </w:rPr>
        <w:t xml:space="preserve"> </w:t>
      </w:r>
      <w:r w:rsidR="00DE05D3" w:rsidRPr="005D15A4">
        <w:rPr>
          <w:sz w:val="20"/>
          <w:szCs w:val="20"/>
        </w:rPr>
        <w:t>in</w:t>
      </w:r>
      <w:r w:rsidRPr="005D15A4">
        <w:rPr>
          <w:sz w:val="20"/>
          <w:szCs w:val="20"/>
        </w:rPr>
        <w:t>creased $</w:t>
      </w:r>
      <w:r w:rsidR="002947E8" w:rsidRPr="005D15A4">
        <w:rPr>
          <w:sz w:val="20"/>
          <w:szCs w:val="20"/>
        </w:rPr>
        <w:t>1</w:t>
      </w:r>
      <w:r w:rsidR="00BA54AB">
        <w:rPr>
          <w:sz w:val="20"/>
          <w:szCs w:val="20"/>
        </w:rPr>
        <w:t>9</w:t>
      </w:r>
      <w:r w:rsidRPr="005D15A4">
        <w:rPr>
          <w:sz w:val="20"/>
          <w:szCs w:val="20"/>
        </w:rPr>
        <w:t xml:space="preserve">,000, or </w:t>
      </w:r>
      <w:r w:rsidR="00834823" w:rsidRPr="005D15A4">
        <w:rPr>
          <w:sz w:val="20"/>
          <w:szCs w:val="20"/>
        </w:rPr>
        <w:t>2.</w:t>
      </w:r>
      <w:r w:rsidR="00BA54AB">
        <w:rPr>
          <w:sz w:val="20"/>
          <w:szCs w:val="20"/>
        </w:rPr>
        <w:t>2</w:t>
      </w:r>
      <w:r w:rsidRPr="005D15A4">
        <w:rPr>
          <w:sz w:val="20"/>
          <w:szCs w:val="20"/>
        </w:rPr>
        <w:t xml:space="preserve">%, for the three months ended </w:t>
      </w:r>
      <w:r w:rsidR="002947E8" w:rsidRPr="005D15A4">
        <w:rPr>
          <w:sz w:val="20"/>
          <w:szCs w:val="20"/>
        </w:rPr>
        <w:t>May</w:t>
      </w:r>
      <w:r w:rsidR="00834823" w:rsidRPr="005D15A4">
        <w:rPr>
          <w:sz w:val="20"/>
          <w:szCs w:val="20"/>
        </w:rPr>
        <w:t xml:space="preserve"> </w:t>
      </w:r>
      <w:r w:rsidR="002947E8" w:rsidRPr="005D15A4">
        <w:rPr>
          <w:sz w:val="20"/>
          <w:szCs w:val="20"/>
        </w:rPr>
        <w:t>31</w:t>
      </w:r>
      <w:r w:rsidR="00040B12" w:rsidRPr="005D15A4">
        <w:rPr>
          <w:sz w:val="20"/>
          <w:szCs w:val="20"/>
        </w:rPr>
        <w:t>, 202</w:t>
      </w:r>
      <w:r w:rsidR="00834823" w:rsidRPr="005D15A4">
        <w:rPr>
          <w:sz w:val="20"/>
          <w:szCs w:val="20"/>
        </w:rPr>
        <w:t>4</w:t>
      </w:r>
      <w:r w:rsidRPr="005D15A4">
        <w:rPr>
          <w:sz w:val="20"/>
          <w:szCs w:val="20"/>
        </w:rPr>
        <w:t>, as compared to total revenue of $</w:t>
      </w:r>
      <w:r w:rsidR="002947E8" w:rsidRPr="005D15A4">
        <w:rPr>
          <w:sz w:val="20"/>
          <w:szCs w:val="20"/>
        </w:rPr>
        <w:t>864</w:t>
      </w:r>
      <w:r w:rsidRPr="005D15A4">
        <w:rPr>
          <w:sz w:val="20"/>
          <w:szCs w:val="20"/>
        </w:rPr>
        <w:t xml:space="preserve">,000 for the three months ended </w:t>
      </w:r>
      <w:r w:rsidR="002947E8" w:rsidRPr="005D15A4">
        <w:rPr>
          <w:sz w:val="20"/>
          <w:szCs w:val="20"/>
        </w:rPr>
        <w:t>May 31</w:t>
      </w:r>
      <w:r w:rsidR="00834823" w:rsidRPr="005D15A4">
        <w:rPr>
          <w:sz w:val="20"/>
          <w:szCs w:val="20"/>
        </w:rPr>
        <w:t>, 2023</w:t>
      </w:r>
      <w:r w:rsidRPr="005D15A4">
        <w:rPr>
          <w:sz w:val="20"/>
          <w:szCs w:val="20"/>
        </w:rPr>
        <w:t>.</w:t>
      </w:r>
      <w:r w:rsidR="008708AC" w:rsidRPr="005D15A4">
        <w:rPr>
          <w:sz w:val="20"/>
          <w:szCs w:val="20"/>
        </w:rPr>
        <w:t xml:space="preserve"> </w:t>
      </w:r>
      <w:r w:rsidR="00081970" w:rsidRPr="005D15A4">
        <w:rPr>
          <w:sz w:val="20"/>
          <w:szCs w:val="20"/>
        </w:rPr>
        <w:t xml:space="preserve"> </w:t>
      </w:r>
    </w:p>
    <w:p w14:paraId="7DE752BD" w14:textId="1D655D44" w:rsidR="00C44927" w:rsidRPr="005D15A4" w:rsidRDefault="00D619F5" w:rsidP="008C765C">
      <w:pPr>
        <w:pStyle w:val="NormalWeb"/>
        <w:jc w:val="both"/>
        <w:rPr>
          <w:sz w:val="20"/>
          <w:szCs w:val="20"/>
        </w:rPr>
      </w:pPr>
      <w:r w:rsidRPr="005D15A4">
        <w:rPr>
          <w:sz w:val="20"/>
          <w:szCs w:val="20"/>
        </w:rPr>
        <w:t>Royalty fee revenue of $</w:t>
      </w:r>
      <w:r w:rsidR="002947E8" w:rsidRPr="005D15A4">
        <w:rPr>
          <w:sz w:val="20"/>
          <w:szCs w:val="20"/>
        </w:rPr>
        <w:t>513</w:t>
      </w:r>
      <w:r w:rsidRPr="005D15A4">
        <w:rPr>
          <w:sz w:val="20"/>
          <w:szCs w:val="20"/>
        </w:rPr>
        <w:t xml:space="preserve">,000, for the quarter ended </w:t>
      </w:r>
      <w:r w:rsidR="002947E8" w:rsidRPr="005D15A4">
        <w:rPr>
          <w:sz w:val="20"/>
          <w:szCs w:val="20"/>
        </w:rPr>
        <w:t>May 31</w:t>
      </w:r>
      <w:r w:rsidR="003245DC" w:rsidRPr="005D15A4">
        <w:rPr>
          <w:sz w:val="20"/>
          <w:szCs w:val="20"/>
        </w:rPr>
        <w:t>, 2024</w:t>
      </w:r>
      <w:r w:rsidRPr="005D15A4">
        <w:rPr>
          <w:sz w:val="20"/>
          <w:szCs w:val="20"/>
        </w:rPr>
        <w:t>, increased $</w:t>
      </w:r>
      <w:r w:rsidR="003245DC" w:rsidRPr="005D15A4">
        <w:rPr>
          <w:sz w:val="20"/>
          <w:szCs w:val="20"/>
        </w:rPr>
        <w:t>1</w:t>
      </w:r>
      <w:r w:rsidR="00BA54AB">
        <w:rPr>
          <w:sz w:val="20"/>
          <w:szCs w:val="20"/>
        </w:rPr>
        <w:t>8</w:t>
      </w:r>
      <w:r w:rsidRPr="005D15A4">
        <w:rPr>
          <w:sz w:val="20"/>
          <w:szCs w:val="20"/>
        </w:rPr>
        <w:t xml:space="preserve">,000, or </w:t>
      </w:r>
      <w:r w:rsidR="003245DC" w:rsidRPr="005D15A4">
        <w:rPr>
          <w:sz w:val="20"/>
          <w:szCs w:val="20"/>
        </w:rPr>
        <w:t>3.</w:t>
      </w:r>
      <w:r w:rsidR="00BA54AB">
        <w:rPr>
          <w:sz w:val="20"/>
          <w:szCs w:val="20"/>
        </w:rPr>
        <w:t>6</w:t>
      </w:r>
      <w:r w:rsidRPr="005D15A4">
        <w:rPr>
          <w:sz w:val="20"/>
          <w:szCs w:val="20"/>
        </w:rPr>
        <w:t>%, from the $</w:t>
      </w:r>
      <w:r w:rsidR="002D0172" w:rsidRPr="005D15A4">
        <w:rPr>
          <w:sz w:val="20"/>
          <w:szCs w:val="20"/>
        </w:rPr>
        <w:t>4</w:t>
      </w:r>
      <w:r w:rsidR="002947E8" w:rsidRPr="005D15A4">
        <w:rPr>
          <w:sz w:val="20"/>
          <w:szCs w:val="20"/>
        </w:rPr>
        <w:t>95</w:t>
      </w:r>
      <w:r w:rsidRPr="005D15A4">
        <w:rPr>
          <w:sz w:val="20"/>
          <w:szCs w:val="20"/>
        </w:rPr>
        <w:t xml:space="preserve">,000 for quarter ended </w:t>
      </w:r>
      <w:r w:rsidR="00511C0C">
        <w:rPr>
          <w:sz w:val="20"/>
          <w:szCs w:val="20"/>
        </w:rPr>
        <w:t>May 31</w:t>
      </w:r>
      <w:r w:rsidR="003245DC" w:rsidRPr="005D15A4">
        <w:rPr>
          <w:sz w:val="20"/>
          <w:szCs w:val="20"/>
        </w:rPr>
        <w:t>, 2023</w:t>
      </w:r>
      <w:r w:rsidRPr="005D15A4">
        <w:rPr>
          <w:sz w:val="20"/>
          <w:szCs w:val="20"/>
        </w:rPr>
        <w:t xml:space="preserve">.  </w:t>
      </w:r>
      <w:r w:rsidR="00C44927" w:rsidRPr="005D15A4">
        <w:rPr>
          <w:rStyle w:val="Strong"/>
          <w:b w:val="0"/>
          <w:sz w:val="20"/>
          <w:szCs w:val="20"/>
        </w:rPr>
        <w:t>Some factors contributing to the increased sales</w:t>
      </w:r>
      <w:r w:rsidR="00BA54AB">
        <w:rPr>
          <w:rStyle w:val="Strong"/>
          <w:b w:val="0"/>
          <w:sz w:val="20"/>
          <w:szCs w:val="20"/>
        </w:rPr>
        <w:t>, was the</w:t>
      </w:r>
      <w:r w:rsidR="00C44927" w:rsidRPr="005D15A4">
        <w:rPr>
          <w:rStyle w:val="Strong"/>
          <w:b w:val="0"/>
          <w:sz w:val="20"/>
          <w:szCs w:val="20"/>
        </w:rPr>
        <w:t xml:space="preserve"> usage of online ordering and delivery services in their areas and price increases for products sold</w:t>
      </w:r>
      <w:r w:rsidR="00C44927" w:rsidRPr="005D15A4">
        <w:rPr>
          <w:sz w:val="20"/>
          <w:szCs w:val="20"/>
        </w:rPr>
        <w:t xml:space="preserve"> </w:t>
      </w:r>
    </w:p>
    <w:p w14:paraId="6C7CCBD3" w14:textId="07B32035" w:rsidR="00A23C37" w:rsidRPr="005D15A4" w:rsidRDefault="00E95252" w:rsidP="008C765C">
      <w:pPr>
        <w:pStyle w:val="NormalWeb"/>
        <w:jc w:val="both"/>
        <w:rPr>
          <w:sz w:val="20"/>
          <w:szCs w:val="20"/>
        </w:rPr>
      </w:pPr>
      <w:r w:rsidRPr="005D15A4">
        <w:rPr>
          <w:sz w:val="20"/>
          <w:szCs w:val="20"/>
        </w:rPr>
        <w:t xml:space="preserve">Franchise fee revenue </w:t>
      </w:r>
      <w:r w:rsidR="0051526D" w:rsidRPr="005D15A4">
        <w:rPr>
          <w:sz w:val="20"/>
          <w:szCs w:val="20"/>
        </w:rPr>
        <w:t>w</w:t>
      </w:r>
      <w:r w:rsidR="005F246A" w:rsidRPr="005D15A4">
        <w:rPr>
          <w:sz w:val="20"/>
          <w:szCs w:val="20"/>
        </w:rPr>
        <w:t>as</w:t>
      </w:r>
      <w:r w:rsidRPr="005D15A4">
        <w:rPr>
          <w:sz w:val="20"/>
          <w:szCs w:val="20"/>
        </w:rPr>
        <w:t xml:space="preserve"> </w:t>
      </w:r>
      <w:r w:rsidR="003B7C4B" w:rsidRPr="005D15A4">
        <w:rPr>
          <w:sz w:val="20"/>
          <w:szCs w:val="20"/>
        </w:rPr>
        <w:t>$</w:t>
      </w:r>
      <w:r w:rsidR="002947E8" w:rsidRPr="005D15A4">
        <w:rPr>
          <w:sz w:val="20"/>
          <w:szCs w:val="20"/>
        </w:rPr>
        <w:t>9</w:t>
      </w:r>
      <w:r w:rsidR="00275279" w:rsidRPr="005D15A4">
        <w:rPr>
          <w:sz w:val="20"/>
          <w:szCs w:val="20"/>
        </w:rPr>
        <w:t xml:space="preserve">,000, for the quarter ended </w:t>
      </w:r>
      <w:r w:rsidR="002947E8" w:rsidRPr="005D15A4">
        <w:rPr>
          <w:sz w:val="20"/>
          <w:szCs w:val="20"/>
        </w:rPr>
        <w:t>May 31</w:t>
      </w:r>
      <w:r w:rsidR="00306496" w:rsidRPr="005D15A4">
        <w:rPr>
          <w:sz w:val="20"/>
          <w:szCs w:val="20"/>
        </w:rPr>
        <w:t>, 2024</w:t>
      </w:r>
      <w:r w:rsidR="003A1914" w:rsidRPr="005D15A4">
        <w:rPr>
          <w:sz w:val="20"/>
          <w:szCs w:val="20"/>
        </w:rPr>
        <w:t xml:space="preserve">, </w:t>
      </w:r>
      <w:r w:rsidR="00306496" w:rsidRPr="005D15A4">
        <w:rPr>
          <w:sz w:val="20"/>
          <w:szCs w:val="20"/>
        </w:rPr>
        <w:t>an increase of</w:t>
      </w:r>
      <w:r w:rsidR="003A1914" w:rsidRPr="005D15A4">
        <w:rPr>
          <w:sz w:val="20"/>
          <w:szCs w:val="20"/>
        </w:rPr>
        <w:t xml:space="preserve"> $</w:t>
      </w:r>
      <w:r w:rsidR="002947E8" w:rsidRPr="005D15A4">
        <w:rPr>
          <w:sz w:val="20"/>
          <w:szCs w:val="20"/>
        </w:rPr>
        <w:t>2</w:t>
      </w:r>
      <w:r w:rsidR="003A1914" w:rsidRPr="005D15A4">
        <w:rPr>
          <w:sz w:val="20"/>
          <w:szCs w:val="20"/>
        </w:rPr>
        <w:t xml:space="preserve">,000, or </w:t>
      </w:r>
      <w:r w:rsidR="004E29F0" w:rsidRPr="005D15A4">
        <w:rPr>
          <w:sz w:val="20"/>
          <w:szCs w:val="20"/>
        </w:rPr>
        <w:t>28.6</w:t>
      </w:r>
      <w:r w:rsidR="003A1914" w:rsidRPr="005D15A4">
        <w:rPr>
          <w:sz w:val="20"/>
          <w:szCs w:val="20"/>
        </w:rPr>
        <w:t xml:space="preserve">%, </w:t>
      </w:r>
      <w:r w:rsidR="00E12510" w:rsidRPr="005D15A4">
        <w:rPr>
          <w:sz w:val="20"/>
          <w:szCs w:val="20"/>
        </w:rPr>
        <w:t>from</w:t>
      </w:r>
      <w:r w:rsidR="0051526D" w:rsidRPr="005D15A4">
        <w:rPr>
          <w:sz w:val="20"/>
          <w:szCs w:val="20"/>
        </w:rPr>
        <w:t xml:space="preserve"> </w:t>
      </w:r>
      <w:r w:rsidR="005F246A" w:rsidRPr="005D15A4">
        <w:rPr>
          <w:sz w:val="20"/>
          <w:szCs w:val="20"/>
        </w:rPr>
        <w:t>$</w:t>
      </w:r>
      <w:r w:rsidR="004E29F0" w:rsidRPr="005D15A4">
        <w:rPr>
          <w:sz w:val="20"/>
          <w:szCs w:val="20"/>
        </w:rPr>
        <w:t>7</w:t>
      </w:r>
      <w:r w:rsidR="005F246A" w:rsidRPr="005D15A4">
        <w:rPr>
          <w:sz w:val="20"/>
          <w:szCs w:val="20"/>
        </w:rPr>
        <w:t xml:space="preserve">,000 for </w:t>
      </w:r>
      <w:r w:rsidR="004E29F0" w:rsidRPr="005D15A4">
        <w:rPr>
          <w:sz w:val="20"/>
          <w:szCs w:val="20"/>
        </w:rPr>
        <w:t>May 31</w:t>
      </w:r>
      <w:r w:rsidR="00306496" w:rsidRPr="005D15A4">
        <w:rPr>
          <w:sz w:val="20"/>
          <w:szCs w:val="20"/>
        </w:rPr>
        <w:t>, 2023</w:t>
      </w:r>
      <w:r w:rsidR="0051526D" w:rsidRPr="005D15A4">
        <w:rPr>
          <w:sz w:val="20"/>
          <w:szCs w:val="20"/>
        </w:rPr>
        <w:t>.</w:t>
      </w:r>
      <w:r w:rsidR="000320F4" w:rsidRPr="005D15A4">
        <w:rPr>
          <w:sz w:val="20"/>
          <w:szCs w:val="20"/>
        </w:rPr>
        <w:t xml:space="preserve">  </w:t>
      </w:r>
      <w:r w:rsidR="005F246A" w:rsidRPr="005D15A4">
        <w:rPr>
          <w:sz w:val="20"/>
          <w:szCs w:val="20"/>
        </w:rPr>
        <w:t xml:space="preserve">In the </w:t>
      </w:r>
      <w:r w:rsidR="004E29F0" w:rsidRPr="005D15A4">
        <w:rPr>
          <w:sz w:val="20"/>
          <w:szCs w:val="20"/>
        </w:rPr>
        <w:t>second</w:t>
      </w:r>
      <w:r w:rsidR="005F246A" w:rsidRPr="005D15A4">
        <w:rPr>
          <w:sz w:val="20"/>
          <w:szCs w:val="20"/>
        </w:rPr>
        <w:t xml:space="preserve"> quarter</w:t>
      </w:r>
      <w:r w:rsidR="004E29F0" w:rsidRPr="005D15A4">
        <w:rPr>
          <w:sz w:val="20"/>
          <w:szCs w:val="20"/>
        </w:rPr>
        <w:t>s of</w:t>
      </w:r>
      <w:r w:rsidR="0051526D" w:rsidRPr="005D15A4">
        <w:rPr>
          <w:sz w:val="20"/>
          <w:szCs w:val="20"/>
        </w:rPr>
        <w:t xml:space="preserve"> </w:t>
      </w:r>
      <w:r w:rsidR="00060B2F" w:rsidRPr="005D15A4">
        <w:rPr>
          <w:sz w:val="20"/>
          <w:szCs w:val="20"/>
        </w:rPr>
        <w:t>202</w:t>
      </w:r>
      <w:r w:rsidR="00306496" w:rsidRPr="005D15A4">
        <w:rPr>
          <w:sz w:val="20"/>
          <w:szCs w:val="20"/>
        </w:rPr>
        <w:t>4</w:t>
      </w:r>
      <w:r w:rsidR="004E29F0" w:rsidRPr="005D15A4">
        <w:rPr>
          <w:sz w:val="20"/>
          <w:szCs w:val="20"/>
        </w:rPr>
        <w:t xml:space="preserve"> and 2023</w:t>
      </w:r>
      <w:r w:rsidR="00060B2F" w:rsidRPr="005D15A4">
        <w:rPr>
          <w:sz w:val="20"/>
          <w:szCs w:val="20"/>
        </w:rPr>
        <w:t xml:space="preserve"> </w:t>
      </w:r>
      <w:r w:rsidR="00404522" w:rsidRPr="005D15A4">
        <w:rPr>
          <w:sz w:val="20"/>
          <w:szCs w:val="20"/>
        </w:rPr>
        <w:t xml:space="preserve">there was one store </w:t>
      </w:r>
      <w:r w:rsidR="004E29F0" w:rsidRPr="005D15A4">
        <w:rPr>
          <w:sz w:val="20"/>
          <w:szCs w:val="20"/>
        </w:rPr>
        <w:t>transferred</w:t>
      </w:r>
      <w:r w:rsidR="00404522" w:rsidRPr="005D15A4">
        <w:rPr>
          <w:sz w:val="20"/>
          <w:szCs w:val="20"/>
        </w:rPr>
        <w:t xml:space="preserve"> </w:t>
      </w:r>
      <w:r w:rsidR="00306496" w:rsidRPr="005D15A4">
        <w:rPr>
          <w:sz w:val="20"/>
          <w:szCs w:val="20"/>
        </w:rPr>
        <w:t xml:space="preserve">and both years had normal annual amortization.  </w:t>
      </w:r>
      <w:r w:rsidR="008A7DFB" w:rsidRPr="005D15A4">
        <w:rPr>
          <w:sz w:val="20"/>
          <w:szCs w:val="20"/>
        </w:rPr>
        <w:t>Li</w:t>
      </w:r>
      <w:r w:rsidR="00890FF2" w:rsidRPr="005D15A4">
        <w:rPr>
          <w:sz w:val="20"/>
          <w:szCs w:val="20"/>
        </w:rPr>
        <w:t>censing fee and other income of $</w:t>
      </w:r>
      <w:r w:rsidR="004E29F0" w:rsidRPr="005D15A4">
        <w:rPr>
          <w:sz w:val="20"/>
          <w:szCs w:val="20"/>
        </w:rPr>
        <w:t>54</w:t>
      </w:r>
      <w:r w:rsidR="00890FF2" w:rsidRPr="005D15A4">
        <w:rPr>
          <w:sz w:val="20"/>
          <w:szCs w:val="20"/>
        </w:rPr>
        <w:t xml:space="preserve">,000, for the quarter ended </w:t>
      </w:r>
      <w:r w:rsidR="004E29F0" w:rsidRPr="005D15A4">
        <w:rPr>
          <w:sz w:val="20"/>
          <w:szCs w:val="20"/>
        </w:rPr>
        <w:t>May 31</w:t>
      </w:r>
      <w:r w:rsidR="00306496" w:rsidRPr="005D15A4">
        <w:rPr>
          <w:sz w:val="20"/>
          <w:szCs w:val="20"/>
        </w:rPr>
        <w:t>, 2024</w:t>
      </w:r>
      <w:r w:rsidR="00890FF2" w:rsidRPr="005D15A4">
        <w:rPr>
          <w:sz w:val="20"/>
          <w:szCs w:val="20"/>
        </w:rPr>
        <w:t xml:space="preserve">, </w:t>
      </w:r>
      <w:r w:rsidR="004E29F0" w:rsidRPr="005D15A4">
        <w:rPr>
          <w:sz w:val="20"/>
          <w:szCs w:val="20"/>
        </w:rPr>
        <w:t>de</w:t>
      </w:r>
      <w:r w:rsidR="00CA1AB0" w:rsidRPr="005D15A4">
        <w:rPr>
          <w:sz w:val="20"/>
          <w:szCs w:val="20"/>
        </w:rPr>
        <w:t>cr</w:t>
      </w:r>
      <w:r w:rsidR="00890FF2" w:rsidRPr="005D15A4">
        <w:rPr>
          <w:sz w:val="20"/>
          <w:szCs w:val="20"/>
        </w:rPr>
        <w:t>eased</w:t>
      </w:r>
      <w:r w:rsidR="00517936" w:rsidRPr="005D15A4">
        <w:rPr>
          <w:sz w:val="20"/>
          <w:szCs w:val="20"/>
        </w:rPr>
        <w:t xml:space="preserve"> $</w:t>
      </w:r>
      <w:r w:rsidR="004E29F0" w:rsidRPr="005D15A4">
        <w:rPr>
          <w:sz w:val="20"/>
          <w:szCs w:val="20"/>
        </w:rPr>
        <w:t>22</w:t>
      </w:r>
      <w:r w:rsidR="00517936" w:rsidRPr="005D15A4">
        <w:rPr>
          <w:sz w:val="20"/>
          <w:szCs w:val="20"/>
        </w:rPr>
        <w:t>,000</w:t>
      </w:r>
      <w:r w:rsidR="00890FF2" w:rsidRPr="005D15A4">
        <w:rPr>
          <w:sz w:val="20"/>
          <w:szCs w:val="20"/>
        </w:rPr>
        <w:t xml:space="preserve"> </w:t>
      </w:r>
      <w:r w:rsidR="00262E4D" w:rsidRPr="005D15A4">
        <w:rPr>
          <w:sz w:val="20"/>
          <w:szCs w:val="20"/>
        </w:rPr>
        <w:t xml:space="preserve">or </w:t>
      </w:r>
      <w:r w:rsidR="004E29F0" w:rsidRPr="005D15A4">
        <w:rPr>
          <w:sz w:val="20"/>
          <w:szCs w:val="20"/>
        </w:rPr>
        <w:t>28.9</w:t>
      </w:r>
      <w:r w:rsidR="00262E4D" w:rsidRPr="005D15A4">
        <w:rPr>
          <w:sz w:val="20"/>
          <w:szCs w:val="20"/>
        </w:rPr>
        <w:t xml:space="preserve">% </w:t>
      </w:r>
      <w:r w:rsidR="00890FF2" w:rsidRPr="005D15A4">
        <w:rPr>
          <w:sz w:val="20"/>
          <w:szCs w:val="20"/>
        </w:rPr>
        <w:t>from $</w:t>
      </w:r>
      <w:r w:rsidR="004E29F0" w:rsidRPr="005D15A4">
        <w:rPr>
          <w:sz w:val="20"/>
          <w:szCs w:val="20"/>
        </w:rPr>
        <w:t>76</w:t>
      </w:r>
      <w:r w:rsidR="00250817" w:rsidRPr="005D15A4">
        <w:rPr>
          <w:sz w:val="20"/>
          <w:szCs w:val="20"/>
        </w:rPr>
        <w:t>,</w:t>
      </w:r>
      <w:r w:rsidR="00890FF2" w:rsidRPr="005D15A4">
        <w:rPr>
          <w:sz w:val="20"/>
          <w:szCs w:val="20"/>
        </w:rPr>
        <w:t xml:space="preserve">000 for </w:t>
      </w:r>
      <w:r w:rsidR="00563E77" w:rsidRPr="005D15A4">
        <w:rPr>
          <w:sz w:val="20"/>
          <w:szCs w:val="20"/>
        </w:rPr>
        <w:t>same quarter</w:t>
      </w:r>
      <w:r w:rsidR="00017513" w:rsidRPr="005D15A4">
        <w:rPr>
          <w:sz w:val="20"/>
          <w:szCs w:val="20"/>
        </w:rPr>
        <w:t xml:space="preserve"> 20</w:t>
      </w:r>
      <w:r w:rsidR="000929BE" w:rsidRPr="005D15A4">
        <w:rPr>
          <w:sz w:val="20"/>
          <w:szCs w:val="20"/>
        </w:rPr>
        <w:t>2</w:t>
      </w:r>
      <w:r w:rsidR="00306496" w:rsidRPr="005D15A4">
        <w:rPr>
          <w:sz w:val="20"/>
          <w:szCs w:val="20"/>
        </w:rPr>
        <w:t>3</w:t>
      </w:r>
      <w:r w:rsidR="001403B2" w:rsidRPr="005D15A4">
        <w:rPr>
          <w:sz w:val="20"/>
          <w:szCs w:val="20"/>
        </w:rPr>
        <w:t>.</w:t>
      </w:r>
      <w:r w:rsidR="00CA3F65" w:rsidRPr="005D15A4">
        <w:rPr>
          <w:sz w:val="20"/>
          <w:szCs w:val="20"/>
        </w:rPr>
        <w:t xml:space="preserve">  Settlement revenue </w:t>
      </w:r>
      <w:r w:rsidR="001D6AEC" w:rsidRPr="005D15A4">
        <w:rPr>
          <w:sz w:val="20"/>
          <w:szCs w:val="20"/>
        </w:rPr>
        <w:t>de</w:t>
      </w:r>
      <w:r w:rsidR="00CA3F65" w:rsidRPr="005D15A4">
        <w:rPr>
          <w:sz w:val="20"/>
          <w:szCs w:val="20"/>
        </w:rPr>
        <w:t xml:space="preserve">creased in </w:t>
      </w:r>
      <w:r w:rsidR="00B34B73" w:rsidRPr="005D15A4">
        <w:rPr>
          <w:sz w:val="20"/>
          <w:szCs w:val="20"/>
        </w:rPr>
        <w:t xml:space="preserve">the </w:t>
      </w:r>
      <w:r w:rsidR="001D6AEC" w:rsidRPr="005D15A4">
        <w:rPr>
          <w:sz w:val="20"/>
          <w:szCs w:val="20"/>
        </w:rPr>
        <w:t>second</w:t>
      </w:r>
      <w:r w:rsidR="00B34B73" w:rsidRPr="005D15A4">
        <w:rPr>
          <w:sz w:val="20"/>
          <w:szCs w:val="20"/>
        </w:rPr>
        <w:t xml:space="preserve"> quarter </w:t>
      </w:r>
      <w:r w:rsidR="00CA3F65" w:rsidRPr="005D15A4">
        <w:rPr>
          <w:sz w:val="20"/>
          <w:szCs w:val="20"/>
        </w:rPr>
        <w:t>2024 by $</w:t>
      </w:r>
      <w:r w:rsidR="003B1773" w:rsidRPr="005D15A4">
        <w:rPr>
          <w:sz w:val="20"/>
          <w:szCs w:val="20"/>
        </w:rPr>
        <w:t>5</w:t>
      </w:r>
      <w:r w:rsidR="00CA3F65" w:rsidRPr="005D15A4">
        <w:rPr>
          <w:sz w:val="20"/>
          <w:szCs w:val="20"/>
        </w:rPr>
        <w:t>,000</w:t>
      </w:r>
      <w:r w:rsidR="00B34B73" w:rsidRPr="005D15A4">
        <w:rPr>
          <w:sz w:val="20"/>
          <w:szCs w:val="20"/>
        </w:rPr>
        <w:t xml:space="preserve"> and license fee</w:t>
      </w:r>
      <w:r w:rsidR="00C3714B" w:rsidRPr="005D15A4">
        <w:rPr>
          <w:sz w:val="20"/>
          <w:szCs w:val="20"/>
        </w:rPr>
        <w:t xml:space="preserve"> and other</w:t>
      </w:r>
      <w:r w:rsidR="00B34B73" w:rsidRPr="005D15A4">
        <w:rPr>
          <w:sz w:val="20"/>
          <w:szCs w:val="20"/>
        </w:rPr>
        <w:t xml:space="preserve"> revenue </w:t>
      </w:r>
      <w:r w:rsidR="003B1773" w:rsidRPr="005D15A4">
        <w:rPr>
          <w:sz w:val="20"/>
          <w:szCs w:val="20"/>
        </w:rPr>
        <w:t>de</w:t>
      </w:r>
      <w:r w:rsidR="00B34B73" w:rsidRPr="005D15A4">
        <w:rPr>
          <w:sz w:val="20"/>
          <w:szCs w:val="20"/>
        </w:rPr>
        <w:t>creased by $</w:t>
      </w:r>
      <w:r w:rsidR="009B1047" w:rsidRPr="005D15A4">
        <w:rPr>
          <w:sz w:val="20"/>
          <w:szCs w:val="20"/>
        </w:rPr>
        <w:t>17</w:t>
      </w:r>
      <w:r w:rsidR="00B34B73" w:rsidRPr="005D15A4">
        <w:rPr>
          <w:sz w:val="20"/>
          <w:szCs w:val="20"/>
        </w:rPr>
        <w:t>,000 compared to same period 2023.</w:t>
      </w:r>
    </w:p>
    <w:p w14:paraId="0675936E" w14:textId="2055D37A" w:rsidR="0035438B" w:rsidRPr="005D15A4" w:rsidRDefault="007120F8" w:rsidP="00020251">
      <w:pPr>
        <w:pStyle w:val="NormalWeb"/>
        <w:jc w:val="both"/>
        <w:rPr>
          <w:sz w:val="20"/>
          <w:szCs w:val="20"/>
        </w:rPr>
      </w:pPr>
      <w:r w:rsidRPr="005D15A4">
        <w:rPr>
          <w:sz w:val="20"/>
          <w:szCs w:val="20"/>
        </w:rPr>
        <w:t xml:space="preserve">Marketing Fund revenues </w:t>
      </w:r>
      <w:r w:rsidR="009E0E7F" w:rsidRPr="005D15A4">
        <w:rPr>
          <w:sz w:val="20"/>
          <w:szCs w:val="20"/>
        </w:rPr>
        <w:t>of $</w:t>
      </w:r>
      <w:r w:rsidR="00376ECA" w:rsidRPr="005D15A4">
        <w:rPr>
          <w:sz w:val="20"/>
          <w:szCs w:val="20"/>
        </w:rPr>
        <w:t>307</w:t>
      </w:r>
      <w:r w:rsidR="009E0E7F" w:rsidRPr="005D15A4">
        <w:rPr>
          <w:sz w:val="20"/>
          <w:szCs w:val="20"/>
        </w:rPr>
        <w:t xml:space="preserve">,000, </w:t>
      </w:r>
      <w:r w:rsidRPr="005D15A4">
        <w:rPr>
          <w:sz w:val="20"/>
          <w:szCs w:val="20"/>
        </w:rPr>
        <w:t xml:space="preserve">for the quarter ended </w:t>
      </w:r>
      <w:r w:rsidR="00376ECA" w:rsidRPr="005D15A4">
        <w:rPr>
          <w:sz w:val="20"/>
          <w:szCs w:val="20"/>
        </w:rPr>
        <w:t>May 31,</w:t>
      </w:r>
      <w:r w:rsidR="00306496" w:rsidRPr="005D15A4">
        <w:rPr>
          <w:sz w:val="20"/>
          <w:szCs w:val="20"/>
        </w:rPr>
        <w:t xml:space="preserve"> 2024</w:t>
      </w:r>
      <w:r w:rsidR="009E0E7F" w:rsidRPr="005D15A4">
        <w:rPr>
          <w:sz w:val="20"/>
          <w:szCs w:val="20"/>
        </w:rPr>
        <w:t xml:space="preserve">, </w:t>
      </w:r>
      <w:r w:rsidR="004B1C8A" w:rsidRPr="005D15A4">
        <w:rPr>
          <w:sz w:val="20"/>
          <w:szCs w:val="20"/>
        </w:rPr>
        <w:t>in</w:t>
      </w:r>
      <w:r w:rsidR="009E0E7F" w:rsidRPr="005D15A4">
        <w:rPr>
          <w:sz w:val="20"/>
          <w:szCs w:val="20"/>
        </w:rPr>
        <w:t>creased $</w:t>
      </w:r>
      <w:r w:rsidR="00B34B73" w:rsidRPr="005D15A4">
        <w:rPr>
          <w:sz w:val="20"/>
          <w:szCs w:val="20"/>
        </w:rPr>
        <w:t>2</w:t>
      </w:r>
      <w:r w:rsidR="00376ECA" w:rsidRPr="005D15A4">
        <w:rPr>
          <w:sz w:val="20"/>
          <w:szCs w:val="20"/>
        </w:rPr>
        <w:t>0</w:t>
      </w:r>
      <w:r w:rsidR="009E0E7F" w:rsidRPr="005D15A4">
        <w:rPr>
          <w:sz w:val="20"/>
          <w:szCs w:val="20"/>
        </w:rPr>
        <w:t xml:space="preserve">,000, or </w:t>
      </w:r>
      <w:r w:rsidR="00376ECA" w:rsidRPr="005D15A4">
        <w:rPr>
          <w:sz w:val="20"/>
          <w:szCs w:val="20"/>
        </w:rPr>
        <w:t>7.0</w:t>
      </w:r>
      <w:r w:rsidR="009E0E7F" w:rsidRPr="005D15A4">
        <w:rPr>
          <w:sz w:val="20"/>
          <w:szCs w:val="20"/>
        </w:rPr>
        <w:t>%</w:t>
      </w:r>
      <w:r w:rsidR="00CD567D" w:rsidRPr="005D15A4">
        <w:rPr>
          <w:sz w:val="20"/>
          <w:szCs w:val="20"/>
        </w:rPr>
        <w:t xml:space="preserve"> from $2</w:t>
      </w:r>
      <w:r w:rsidR="00376ECA" w:rsidRPr="005D15A4">
        <w:rPr>
          <w:sz w:val="20"/>
          <w:szCs w:val="20"/>
        </w:rPr>
        <w:t>87</w:t>
      </w:r>
      <w:r w:rsidR="00CD567D" w:rsidRPr="005D15A4">
        <w:rPr>
          <w:sz w:val="20"/>
          <w:szCs w:val="20"/>
        </w:rPr>
        <w:t xml:space="preserve">,000 for the quarter ended </w:t>
      </w:r>
      <w:r w:rsidR="00376ECA" w:rsidRPr="005D15A4">
        <w:rPr>
          <w:sz w:val="20"/>
          <w:szCs w:val="20"/>
        </w:rPr>
        <w:t>May 31</w:t>
      </w:r>
      <w:r w:rsidR="00306496" w:rsidRPr="005D15A4">
        <w:rPr>
          <w:sz w:val="20"/>
          <w:szCs w:val="20"/>
        </w:rPr>
        <w:t>, 2023</w:t>
      </w:r>
      <w:r w:rsidR="003C1B92" w:rsidRPr="005D15A4">
        <w:rPr>
          <w:sz w:val="20"/>
          <w:szCs w:val="20"/>
        </w:rPr>
        <w:t xml:space="preserve">. </w:t>
      </w:r>
      <w:r w:rsidRPr="005D15A4">
        <w:rPr>
          <w:sz w:val="20"/>
          <w:szCs w:val="20"/>
        </w:rPr>
        <w:t xml:space="preserve"> </w:t>
      </w:r>
    </w:p>
    <w:p w14:paraId="3AE8370F" w14:textId="5F9A478A" w:rsidR="0052133C" w:rsidRPr="005D15A4" w:rsidRDefault="00890FF2" w:rsidP="0052133C">
      <w:pPr>
        <w:jc w:val="both"/>
        <w:rPr>
          <w:sz w:val="20"/>
          <w:szCs w:val="20"/>
        </w:rPr>
      </w:pPr>
      <w:r w:rsidRPr="005D15A4">
        <w:rPr>
          <w:sz w:val="20"/>
          <w:szCs w:val="20"/>
        </w:rPr>
        <w:t>Total operating expenses of $</w:t>
      </w:r>
      <w:r w:rsidR="00BF176A" w:rsidRPr="005D15A4">
        <w:rPr>
          <w:sz w:val="20"/>
          <w:szCs w:val="20"/>
        </w:rPr>
        <w:t>696</w:t>
      </w:r>
      <w:r w:rsidRPr="005D15A4">
        <w:rPr>
          <w:sz w:val="20"/>
          <w:szCs w:val="20"/>
        </w:rPr>
        <w:t>,000</w:t>
      </w:r>
      <w:r w:rsidR="00B0457B" w:rsidRPr="005D15A4">
        <w:rPr>
          <w:sz w:val="20"/>
          <w:szCs w:val="20"/>
        </w:rPr>
        <w:t xml:space="preserve">, for the quarter ended </w:t>
      </w:r>
      <w:r w:rsidR="00A26686" w:rsidRPr="005D15A4">
        <w:rPr>
          <w:sz w:val="20"/>
          <w:szCs w:val="20"/>
        </w:rPr>
        <w:t>May 31</w:t>
      </w:r>
      <w:r w:rsidR="00F331DC" w:rsidRPr="005D15A4">
        <w:rPr>
          <w:sz w:val="20"/>
          <w:szCs w:val="20"/>
        </w:rPr>
        <w:t>, 2024</w:t>
      </w:r>
      <w:r w:rsidR="00ED64F0" w:rsidRPr="005D15A4">
        <w:rPr>
          <w:sz w:val="20"/>
          <w:szCs w:val="20"/>
        </w:rPr>
        <w:t>,</w:t>
      </w:r>
      <w:r w:rsidR="00B0457B" w:rsidRPr="005D15A4">
        <w:rPr>
          <w:sz w:val="20"/>
          <w:szCs w:val="20"/>
        </w:rPr>
        <w:t xml:space="preserve"> </w:t>
      </w:r>
      <w:r w:rsidR="00EC67E2" w:rsidRPr="005D15A4">
        <w:rPr>
          <w:sz w:val="20"/>
          <w:szCs w:val="20"/>
        </w:rPr>
        <w:t>in</w:t>
      </w:r>
      <w:r w:rsidR="00D913EE" w:rsidRPr="005D15A4">
        <w:rPr>
          <w:sz w:val="20"/>
          <w:szCs w:val="20"/>
        </w:rPr>
        <w:t>creased $</w:t>
      </w:r>
      <w:r w:rsidR="00A26686" w:rsidRPr="005D15A4">
        <w:rPr>
          <w:sz w:val="20"/>
          <w:szCs w:val="20"/>
        </w:rPr>
        <w:t>3</w:t>
      </w:r>
      <w:r w:rsidR="00137D86" w:rsidRPr="005D15A4">
        <w:rPr>
          <w:sz w:val="20"/>
          <w:szCs w:val="20"/>
        </w:rPr>
        <w:t>,</w:t>
      </w:r>
      <w:r w:rsidR="00D913EE" w:rsidRPr="005D15A4">
        <w:rPr>
          <w:sz w:val="20"/>
          <w:szCs w:val="20"/>
        </w:rPr>
        <w:t xml:space="preserve">000, or </w:t>
      </w:r>
      <w:r w:rsidR="00A26686" w:rsidRPr="005D15A4">
        <w:rPr>
          <w:sz w:val="20"/>
          <w:szCs w:val="20"/>
        </w:rPr>
        <w:t>0.4</w:t>
      </w:r>
      <w:r w:rsidR="00D913EE" w:rsidRPr="005D15A4">
        <w:rPr>
          <w:sz w:val="20"/>
          <w:szCs w:val="20"/>
        </w:rPr>
        <w:t>% from $</w:t>
      </w:r>
      <w:r w:rsidR="00FD5FD8" w:rsidRPr="005D15A4">
        <w:rPr>
          <w:sz w:val="20"/>
          <w:szCs w:val="20"/>
        </w:rPr>
        <w:t>6</w:t>
      </w:r>
      <w:r w:rsidR="00F331DC" w:rsidRPr="005D15A4">
        <w:rPr>
          <w:sz w:val="20"/>
          <w:szCs w:val="20"/>
        </w:rPr>
        <w:t>9</w:t>
      </w:r>
      <w:r w:rsidR="00A26686" w:rsidRPr="005D15A4">
        <w:rPr>
          <w:sz w:val="20"/>
          <w:szCs w:val="20"/>
        </w:rPr>
        <w:t>3</w:t>
      </w:r>
      <w:r w:rsidR="00D913EE" w:rsidRPr="005D15A4">
        <w:rPr>
          <w:sz w:val="20"/>
          <w:szCs w:val="20"/>
        </w:rPr>
        <w:t xml:space="preserve">,000 for the quarter ended </w:t>
      </w:r>
      <w:r w:rsidR="00A26686" w:rsidRPr="005D15A4">
        <w:rPr>
          <w:sz w:val="20"/>
          <w:szCs w:val="20"/>
        </w:rPr>
        <w:t>May 31</w:t>
      </w:r>
      <w:r w:rsidR="00F331DC" w:rsidRPr="005D15A4">
        <w:rPr>
          <w:sz w:val="20"/>
          <w:szCs w:val="20"/>
        </w:rPr>
        <w:t>, 2023</w:t>
      </w:r>
      <w:r w:rsidR="00D913EE" w:rsidRPr="005D15A4">
        <w:rPr>
          <w:sz w:val="20"/>
          <w:szCs w:val="20"/>
        </w:rPr>
        <w:t>.</w:t>
      </w:r>
      <w:r w:rsidR="00B0457B" w:rsidRPr="005D15A4">
        <w:rPr>
          <w:sz w:val="20"/>
          <w:szCs w:val="20"/>
        </w:rPr>
        <w:t xml:space="preserve">  </w:t>
      </w:r>
      <w:r w:rsidR="007E738F" w:rsidRPr="005D15A4">
        <w:rPr>
          <w:sz w:val="20"/>
          <w:szCs w:val="20"/>
        </w:rPr>
        <w:t>Legal fees increased $12,000 and franchisee marketing expenses increased $20,000, offset by a decrease of $5,000 in each of occupancy expense, employee benefit expense and advertising expense.</w:t>
      </w:r>
      <w:r w:rsidR="00A26686" w:rsidRPr="005D15A4">
        <w:rPr>
          <w:sz w:val="20"/>
          <w:szCs w:val="20"/>
        </w:rPr>
        <w:t xml:space="preserve"> </w:t>
      </w:r>
      <w:r w:rsidR="00B0457B" w:rsidRPr="005D15A4">
        <w:rPr>
          <w:sz w:val="20"/>
          <w:szCs w:val="20"/>
        </w:rPr>
        <w:t xml:space="preserve"> </w:t>
      </w:r>
      <w:r w:rsidR="0091104E" w:rsidRPr="005D15A4">
        <w:rPr>
          <w:sz w:val="20"/>
          <w:szCs w:val="20"/>
        </w:rPr>
        <w:t>It was also offset by a decrease in business insurance of $5,000 a decrease in travel of $2,000</w:t>
      </w:r>
      <w:r w:rsidR="008A7DFB" w:rsidRPr="005D15A4">
        <w:rPr>
          <w:sz w:val="20"/>
          <w:szCs w:val="20"/>
        </w:rPr>
        <w:t xml:space="preserve">, </w:t>
      </w:r>
      <w:r w:rsidR="00442F04" w:rsidRPr="005D15A4">
        <w:rPr>
          <w:sz w:val="20"/>
          <w:szCs w:val="20"/>
        </w:rPr>
        <w:t>and a decrease in general expenses of $</w:t>
      </w:r>
      <w:r w:rsidR="0091104E" w:rsidRPr="005D15A4">
        <w:rPr>
          <w:sz w:val="20"/>
          <w:szCs w:val="20"/>
        </w:rPr>
        <w:t>12</w:t>
      </w:r>
      <w:r w:rsidR="00442F04" w:rsidRPr="005D15A4">
        <w:rPr>
          <w:sz w:val="20"/>
          <w:szCs w:val="20"/>
        </w:rPr>
        <w:t>,000</w:t>
      </w:r>
      <w:r w:rsidR="00DE3CE4" w:rsidRPr="005D15A4">
        <w:rPr>
          <w:sz w:val="20"/>
          <w:szCs w:val="20"/>
        </w:rPr>
        <w:t xml:space="preserve"> compared to the quarter ended </w:t>
      </w:r>
      <w:r w:rsidR="0091104E" w:rsidRPr="005D15A4">
        <w:rPr>
          <w:sz w:val="20"/>
          <w:szCs w:val="20"/>
        </w:rPr>
        <w:t>May 31</w:t>
      </w:r>
      <w:r w:rsidR="00DE3CE4" w:rsidRPr="005D15A4">
        <w:rPr>
          <w:sz w:val="20"/>
          <w:szCs w:val="20"/>
        </w:rPr>
        <w:t>, 2023</w:t>
      </w:r>
      <w:r w:rsidR="00433AB2" w:rsidRPr="005D15A4">
        <w:rPr>
          <w:sz w:val="20"/>
          <w:szCs w:val="20"/>
        </w:rPr>
        <w:t xml:space="preserve">.  </w:t>
      </w:r>
    </w:p>
    <w:p w14:paraId="0DDB4615" w14:textId="77777777" w:rsidR="00B91BC4" w:rsidRPr="005D15A4" w:rsidRDefault="00B91BC4" w:rsidP="0052133C">
      <w:pPr>
        <w:jc w:val="both"/>
        <w:rPr>
          <w:sz w:val="20"/>
          <w:szCs w:val="20"/>
        </w:rPr>
      </w:pPr>
    </w:p>
    <w:p w14:paraId="71858497" w14:textId="34FE1C24" w:rsidR="007E36E5" w:rsidRPr="005D15A4" w:rsidRDefault="00EB2E31" w:rsidP="0052133C">
      <w:pPr>
        <w:jc w:val="both"/>
        <w:rPr>
          <w:sz w:val="20"/>
          <w:szCs w:val="20"/>
        </w:rPr>
      </w:pPr>
      <w:r w:rsidRPr="005D15A4">
        <w:rPr>
          <w:sz w:val="20"/>
          <w:szCs w:val="20"/>
        </w:rPr>
        <w:t xml:space="preserve">For the three months ended </w:t>
      </w:r>
      <w:r w:rsidR="005C23AD" w:rsidRPr="005D15A4">
        <w:rPr>
          <w:sz w:val="20"/>
          <w:szCs w:val="20"/>
        </w:rPr>
        <w:t>May 31</w:t>
      </w:r>
      <w:r w:rsidR="00DE3CE4" w:rsidRPr="005D15A4">
        <w:rPr>
          <w:sz w:val="20"/>
          <w:szCs w:val="20"/>
        </w:rPr>
        <w:t>, 2024</w:t>
      </w:r>
      <w:r w:rsidR="00A46B4F" w:rsidRPr="005D15A4">
        <w:rPr>
          <w:sz w:val="20"/>
          <w:szCs w:val="20"/>
        </w:rPr>
        <w:t xml:space="preserve"> </w:t>
      </w:r>
      <w:r w:rsidRPr="005D15A4">
        <w:rPr>
          <w:sz w:val="20"/>
          <w:szCs w:val="20"/>
        </w:rPr>
        <w:t xml:space="preserve">the </w:t>
      </w:r>
      <w:r w:rsidR="006369BB" w:rsidRPr="005D15A4">
        <w:rPr>
          <w:sz w:val="20"/>
          <w:szCs w:val="20"/>
        </w:rPr>
        <w:t xml:space="preserve">provision for </w:t>
      </w:r>
      <w:r w:rsidRPr="005D15A4">
        <w:rPr>
          <w:sz w:val="20"/>
          <w:szCs w:val="20"/>
        </w:rPr>
        <w:t>income tax was $</w:t>
      </w:r>
      <w:r w:rsidR="005C23AD" w:rsidRPr="005D15A4">
        <w:rPr>
          <w:sz w:val="20"/>
          <w:szCs w:val="20"/>
        </w:rPr>
        <w:t>57</w:t>
      </w:r>
      <w:r w:rsidRPr="005D15A4">
        <w:rPr>
          <w:sz w:val="20"/>
          <w:szCs w:val="20"/>
        </w:rPr>
        <w:t>,</w:t>
      </w:r>
      <w:r w:rsidR="005C23AD" w:rsidRPr="005D15A4">
        <w:rPr>
          <w:sz w:val="20"/>
          <w:szCs w:val="20"/>
        </w:rPr>
        <w:t>5</w:t>
      </w:r>
      <w:r w:rsidRPr="005D15A4">
        <w:rPr>
          <w:sz w:val="20"/>
          <w:szCs w:val="20"/>
        </w:rPr>
        <w:t xml:space="preserve">00, compared to </w:t>
      </w:r>
      <w:r w:rsidR="00C24480" w:rsidRPr="005D15A4">
        <w:rPr>
          <w:sz w:val="20"/>
          <w:szCs w:val="20"/>
        </w:rPr>
        <w:t>$</w:t>
      </w:r>
      <w:r w:rsidR="005C23AD" w:rsidRPr="005D15A4">
        <w:rPr>
          <w:sz w:val="20"/>
          <w:szCs w:val="20"/>
        </w:rPr>
        <w:t>50</w:t>
      </w:r>
      <w:r w:rsidR="004B1C8A" w:rsidRPr="005D15A4">
        <w:rPr>
          <w:sz w:val="20"/>
          <w:szCs w:val="20"/>
        </w:rPr>
        <w:t>,</w:t>
      </w:r>
      <w:r w:rsidR="00C24480" w:rsidRPr="005D15A4">
        <w:rPr>
          <w:sz w:val="20"/>
          <w:szCs w:val="20"/>
        </w:rPr>
        <w:t>000</w:t>
      </w:r>
      <w:r w:rsidR="00B421C9" w:rsidRPr="005D15A4">
        <w:rPr>
          <w:sz w:val="20"/>
          <w:szCs w:val="20"/>
        </w:rPr>
        <w:t xml:space="preserve"> </w:t>
      </w:r>
      <w:r w:rsidR="00F11BB1" w:rsidRPr="005D15A4">
        <w:rPr>
          <w:sz w:val="20"/>
          <w:szCs w:val="20"/>
        </w:rPr>
        <w:t xml:space="preserve">for the three months ending </w:t>
      </w:r>
      <w:r w:rsidR="005C23AD" w:rsidRPr="005D15A4">
        <w:rPr>
          <w:sz w:val="20"/>
          <w:szCs w:val="20"/>
        </w:rPr>
        <w:t>May 31</w:t>
      </w:r>
      <w:r w:rsidR="00DE3CE4" w:rsidRPr="005D15A4">
        <w:rPr>
          <w:sz w:val="20"/>
          <w:szCs w:val="20"/>
        </w:rPr>
        <w:t>, 2023</w:t>
      </w:r>
      <w:r w:rsidRPr="005D15A4">
        <w:rPr>
          <w:sz w:val="20"/>
          <w:szCs w:val="20"/>
        </w:rPr>
        <w:t>.</w:t>
      </w:r>
      <w:r w:rsidR="00127E54" w:rsidRPr="005D15A4">
        <w:rPr>
          <w:sz w:val="20"/>
          <w:szCs w:val="20"/>
        </w:rPr>
        <w:t xml:space="preserve">  </w:t>
      </w:r>
    </w:p>
    <w:p w14:paraId="2A3C8DDE" w14:textId="2B7D6476" w:rsidR="000F0547" w:rsidRPr="005D15A4" w:rsidRDefault="000967CB" w:rsidP="008C765C">
      <w:pPr>
        <w:pStyle w:val="NormalWeb"/>
        <w:jc w:val="both"/>
        <w:rPr>
          <w:rStyle w:val="Strong"/>
          <w:b w:val="0"/>
          <w:sz w:val="20"/>
          <w:szCs w:val="20"/>
        </w:rPr>
      </w:pPr>
      <w:r w:rsidRPr="005D15A4">
        <w:rPr>
          <w:rStyle w:val="Strong"/>
          <w:b w:val="0"/>
          <w:sz w:val="20"/>
          <w:szCs w:val="20"/>
        </w:rPr>
        <w:t>Earnings</w:t>
      </w:r>
      <w:r w:rsidR="000F0547" w:rsidRPr="005D15A4">
        <w:rPr>
          <w:rStyle w:val="Strong"/>
          <w:b w:val="0"/>
          <w:sz w:val="20"/>
          <w:szCs w:val="20"/>
        </w:rPr>
        <w:t xml:space="preserve"> per share, as reported for basic and diluted outstanding shares</w:t>
      </w:r>
      <w:r w:rsidR="002B29DB" w:rsidRPr="005D15A4">
        <w:rPr>
          <w:rStyle w:val="Strong"/>
          <w:b w:val="0"/>
          <w:sz w:val="20"/>
          <w:szCs w:val="20"/>
        </w:rPr>
        <w:t xml:space="preserve">, </w:t>
      </w:r>
      <w:r w:rsidR="004B7460" w:rsidRPr="005D15A4">
        <w:rPr>
          <w:rStyle w:val="Strong"/>
          <w:b w:val="0"/>
          <w:sz w:val="20"/>
          <w:szCs w:val="20"/>
        </w:rPr>
        <w:t>was $0.0</w:t>
      </w:r>
      <w:r w:rsidR="005C23AD" w:rsidRPr="005D15A4">
        <w:rPr>
          <w:rStyle w:val="Strong"/>
          <w:b w:val="0"/>
          <w:sz w:val="20"/>
          <w:szCs w:val="20"/>
        </w:rPr>
        <w:t>2</w:t>
      </w:r>
      <w:r w:rsidR="004B7460" w:rsidRPr="005D15A4">
        <w:rPr>
          <w:rStyle w:val="Strong"/>
          <w:b w:val="0"/>
          <w:sz w:val="20"/>
          <w:szCs w:val="20"/>
        </w:rPr>
        <w:t xml:space="preserve"> for </w:t>
      </w:r>
      <w:r w:rsidR="00DE3CE4" w:rsidRPr="005D15A4">
        <w:rPr>
          <w:rStyle w:val="Strong"/>
          <w:b w:val="0"/>
          <w:sz w:val="20"/>
          <w:szCs w:val="20"/>
        </w:rPr>
        <w:t xml:space="preserve">the </w:t>
      </w:r>
      <w:r w:rsidR="004B7460" w:rsidRPr="005D15A4">
        <w:rPr>
          <w:rStyle w:val="Strong"/>
          <w:b w:val="0"/>
          <w:sz w:val="20"/>
          <w:szCs w:val="20"/>
        </w:rPr>
        <w:t>quarter ended</w:t>
      </w:r>
      <w:r w:rsidR="000F0547" w:rsidRPr="005D15A4">
        <w:rPr>
          <w:rStyle w:val="Strong"/>
          <w:b w:val="0"/>
          <w:sz w:val="20"/>
          <w:szCs w:val="20"/>
        </w:rPr>
        <w:t xml:space="preserve"> </w:t>
      </w:r>
      <w:r w:rsidR="005C23AD" w:rsidRPr="005D15A4">
        <w:rPr>
          <w:sz w:val="20"/>
          <w:szCs w:val="20"/>
        </w:rPr>
        <w:t>May 31</w:t>
      </w:r>
      <w:r w:rsidR="006D5B08" w:rsidRPr="005D15A4">
        <w:rPr>
          <w:sz w:val="20"/>
          <w:szCs w:val="20"/>
        </w:rPr>
        <w:t>,</w:t>
      </w:r>
      <w:r w:rsidR="005D15A4">
        <w:rPr>
          <w:sz w:val="20"/>
          <w:szCs w:val="20"/>
        </w:rPr>
        <w:t xml:space="preserve"> </w:t>
      </w:r>
      <w:r w:rsidR="00DE3CE4" w:rsidRPr="005D15A4">
        <w:rPr>
          <w:sz w:val="20"/>
          <w:szCs w:val="20"/>
        </w:rPr>
        <w:t xml:space="preserve">2024 and </w:t>
      </w:r>
      <w:r w:rsidR="00B33F94" w:rsidRPr="005D15A4">
        <w:rPr>
          <w:rStyle w:val="Strong"/>
          <w:b w:val="0"/>
          <w:sz w:val="20"/>
          <w:szCs w:val="20"/>
        </w:rPr>
        <w:t>2023</w:t>
      </w:r>
      <w:r w:rsidR="004B7460" w:rsidRPr="005D15A4">
        <w:rPr>
          <w:rStyle w:val="Strong"/>
          <w:b w:val="0"/>
          <w:sz w:val="20"/>
          <w:szCs w:val="20"/>
        </w:rPr>
        <w:t>.</w:t>
      </w:r>
      <w:r w:rsidR="00C24480" w:rsidRPr="005D15A4">
        <w:rPr>
          <w:rStyle w:val="Strong"/>
          <w:b w:val="0"/>
          <w:sz w:val="20"/>
          <w:szCs w:val="20"/>
        </w:rPr>
        <w:t xml:space="preserve">   </w:t>
      </w:r>
    </w:p>
    <w:p w14:paraId="0E84FAD5" w14:textId="43DCA977" w:rsidR="00052AA3" w:rsidRPr="00052AA3" w:rsidRDefault="00052AA3" w:rsidP="00052AA3">
      <w:pPr>
        <w:pStyle w:val="NormalWeb"/>
        <w:jc w:val="both"/>
        <w:rPr>
          <w:rStyle w:val="Strong"/>
          <w:bCs w:val="0"/>
          <w:sz w:val="20"/>
          <w:szCs w:val="20"/>
        </w:rPr>
      </w:pPr>
      <w:r w:rsidRPr="00052AA3">
        <w:rPr>
          <w:rStyle w:val="Strong"/>
          <w:bCs w:val="0"/>
          <w:sz w:val="20"/>
          <w:szCs w:val="20"/>
        </w:rPr>
        <w:t>Six Months Ended May 31, 202</w:t>
      </w:r>
      <w:r w:rsidR="001B331F">
        <w:rPr>
          <w:rStyle w:val="Strong"/>
          <w:bCs w:val="0"/>
          <w:sz w:val="20"/>
          <w:szCs w:val="20"/>
        </w:rPr>
        <w:t>4</w:t>
      </w:r>
      <w:r w:rsidRPr="00052AA3">
        <w:rPr>
          <w:rStyle w:val="Strong"/>
          <w:bCs w:val="0"/>
          <w:sz w:val="20"/>
          <w:szCs w:val="20"/>
        </w:rPr>
        <w:t xml:space="preserve"> versus Six Months Ended May 31, 202</w:t>
      </w:r>
      <w:r w:rsidR="001B331F">
        <w:rPr>
          <w:rStyle w:val="Strong"/>
          <w:bCs w:val="0"/>
          <w:sz w:val="20"/>
          <w:szCs w:val="20"/>
        </w:rPr>
        <w:t>3</w:t>
      </w:r>
    </w:p>
    <w:p w14:paraId="1E976EAF" w14:textId="310863E4" w:rsidR="00052AA3" w:rsidRPr="005D15A4" w:rsidRDefault="00052AA3" w:rsidP="00052AA3">
      <w:pPr>
        <w:pStyle w:val="NormalWeb"/>
        <w:jc w:val="both"/>
        <w:rPr>
          <w:rStyle w:val="Strong"/>
          <w:b w:val="0"/>
          <w:sz w:val="20"/>
          <w:szCs w:val="20"/>
        </w:rPr>
      </w:pPr>
      <w:r w:rsidRPr="005D15A4">
        <w:rPr>
          <w:rStyle w:val="Strong"/>
          <w:b w:val="0"/>
          <w:sz w:val="20"/>
          <w:szCs w:val="20"/>
        </w:rPr>
        <w:t>For the six months ended May 31, 202</w:t>
      </w:r>
      <w:r w:rsidR="005C23AD" w:rsidRPr="005D15A4">
        <w:rPr>
          <w:rStyle w:val="Strong"/>
          <w:b w:val="0"/>
          <w:sz w:val="20"/>
          <w:szCs w:val="20"/>
        </w:rPr>
        <w:t>4</w:t>
      </w:r>
      <w:r w:rsidRPr="005D15A4">
        <w:rPr>
          <w:rStyle w:val="Strong"/>
          <w:b w:val="0"/>
          <w:sz w:val="20"/>
          <w:szCs w:val="20"/>
        </w:rPr>
        <w:t xml:space="preserve"> and May 31, 202</w:t>
      </w:r>
      <w:r w:rsidR="005C23AD" w:rsidRPr="005D15A4">
        <w:rPr>
          <w:rStyle w:val="Strong"/>
          <w:b w:val="0"/>
          <w:sz w:val="20"/>
          <w:szCs w:val="20"/>
        </w:rPr>
        <w:t>3</w:t>
      </w:r>
      <w:r w:rsidRPr="005D15A4">
        <w:rPr>
          <w:rStyle w:val="Strong"/>
          <w:b w:val="0"/>
          <w:sz w:val="20"/>
          <w:szCs w:val="20"/>
        </w:rPr>
        <w:t>, the Company reported net income of $</w:t>
      </w:r>
      <w:r w:rsidR="001B331F" w:rsidRPr="005D15A4">
        <w:rPr>
          <w:rStyle w:val="Strong"/>
          <w:b w:val="0"/>
          <w:sz w:val="20"/>
          <w:szCs w:val="20"/>
        </w:rPr>
        <w:t>244</w:t>
      </w:r>
      <w:r w:rsidRPr="005D15A4">
        <w:rPr>
          <w:rStyle w:val="Strong"/>
          <w:b w:val="0"/>
          <w:sz w:val="20"/>
          <w:szCs w:val="20"/>
        </w:rPr>
        <w:t>,000 and $1</w:t>
      </w:r>
      <w:r w:rsidR="001B331F" w:rsidRPr="005D15A4">
        <w:rPr>
          <w:rStyle w:val="Strong"/>
          <w:b w:val="0"/>
          <w:sz w:val="20"/>
          <w:szCs w:val="20"/>
        </w:rPr>
        <w:t>62</w:t>
      </w:r>
      <w:r w:rsidRPr="005D15A4">
        <w:rPr>
          <w:rStyle w:val="Strong"/>
          <w:b w:val="0"/>
          <w:sz w:val="20"/>
          <w:szCs w:val="20"/>
        </w:rPr>
        <w:t>,000, respectively.  Total revenue of $1,</w:t>
      </w:r>
      <w:r w:rsidR="001B331F" w:rsidRPr="005D15A4">
        <w:rPr>
          <w:rStyle w:val="Strong"/>
          <w:b w:val="0"/>
          <w:sz w:val="20"/>
          <w:szCs w:val="20"/>
        </w:rPr>
        <w:t>719</w:t>
      </w:r>
      <w:r w:rsidRPr="005D15A4">
        <w:rPr>
          <w:rStyle w:val="Strong"/>
          <w:b w:val="0"/>
          <w:sz w:val="20"/>
          <w:szCs w:val="20"/>
        </w:rPr>
        <w:t>,000 increased $</w:t>
      </w:r>
      <w:r w:rsidR="001B331F" w:rsidRPr="005D15A4">
        <w:rPr>
          <w:rStyle w:val="Strong"/>
          <w:b w:val="0"/>
          <w:sz w:val="20"/>
          <w:szCs w:val="20"/>
        </w:rPr>
        <w:t>109,</w:t>
      </w:r>
      <w:r w:rsidRPr="005D15A4">
        <w:rPr>
          <w:rStyle w:val="Strong"/>
          <w:b w:val="0"/>
          <w:sz w:val="20"/>
          <w:szCs w:val="20"/>
        </w:rPr>
        <w:t xml:space="preserve">000, or </w:t>
      </w:r>
      <w:r w:rsidR="001B331F" w:rsidRPr="005D15A4">
        <w:rPr>
          <w:rStyle w:val="Strong"/>
          <w:b w:val="0"/>
          <w:sz w:val="20"/>
          <w:szCs w:val="20"/>
        </w:rPr>
        <w:t>6.8</w:t>
      </w:r>
      <w:r w:rsidRPr="005D15A4">
        <w:rPr>
          <w:rStyle w:val="Strong"/>
          <w:b w:val="0"/>
          <w:sz w:val="20"/>
          <w:szCs w:val="20"/>
        </w:rPr>
        <w:t>%, for the six months ended May 31, 202</w:t>
      </w:r>
      <w:r w:rsidR="001B331F" w:rsidRPr="005D15A4">
        <w:rPr>
          <w:rStyle w:val="Strong"/>
          <w:b w:val="0"/>
          <w:sz w:val="20"/>
          <w:szCs w:val="20"/>
        </w:rPr>
        <w:t>4</w:t>
      </w:r>
      <w:r w:rsidRPr="005D15A4">
        <w:rPr>
          <w:rStyle w:val="Strong"/>
          <w:b w:val="0"/>
          <w:sz w:val="20"/>
          <w:szCs w:val="20"/>
        </w:rPr>
        <w:t>, as compared to total revenue of $1,</w:t>
      </w:r>
      <w:r w:rsidR="001B331F" w:rsidRPr="005D15A4">
        <w:rPr>
          <w:rStyle w:val="Strong"/>
          <w:b w:val="0"/>
          <w:sz w:val="20"/>
          <w:szCs w:val="20"/>
        </w:rPr>
        <w:t>610</w:t>
      </w:r>
      <w:r w:rsidRPr="005D15A4">
        <w:rPr>
          <w:rStyle w:val="Strong"/>
          <w:b w:val="0"/>
          <w:sz w:val="20"/>
          <w:szCs w:val="20"/>
        </w:rPr>
        <w:t>,000 for the six months ended May 31, 202</w:t>
      </w:r>
      <w:r w:rsidR="001B331F" w:rsidRPr="005D15A4">
        <w:rPr>
          <w:rStyle w:val="Strong"/>
          <w:b w:val="0"/>
          <w:sz w:val="20"/>
          <w:szCs w:val="20"/>
        </w:rPr>
        <w:t>3</w:t>
      </w:r>
      <w:r w:rsidRPr="005D15A4">
        <w:rPr>
          <w:rStyle w:val="Strong"/>
          <w:b w:val="0"/>
          <w:sz w:val="20"/>
          <w:szCs w:val="20"/>
        </w:rPr>
        <w:t xml:space="preserve">.  </w:t>
      </w:r>
    </w:p>
    <w:p w14:paraId="327DF6FB" w14:textId="11DF6AD0" w:rsidR="00052AA3" w:rsidRPr="005D15A4" w:rsidRDefault="00052AA3" w:rsidP="00052AA3">
      <w:pPr>
        <w:pStyle w:val="NormalWeb"/>
        <w:jc w:val="both"/>
        <w:rPr>
          <w:rStyle w:val="Strong"/>
          <w:b w:val="0"/>
          <w:sz w:val="20"/>
          <w:szCs w:val="20"/>
        </w:rPr>
      </w:pPr>
      <w:r w:rsidRPr="005D15A4">
        <w:rPr>
          <w:rStyle w:val="Strong"/>
          <w:b w:val="0"/>
          <w:sz w:val="20"/>
          <w:szCs w:val="20"/>
        </w:rPr>
        <w:t>Royalty fee revenue of $</w:t>
      </w:r>
      <w:r w:rsidR="001B331F" w:rsidRPr="005D15A4">
        <w:rPr>
          <w:rStyle w:val="Strong"/>
          <w:b w:val="0"/>
          <w:sz w:val="20"/>
          <w:szCs w:val="20"/>
        </w:rPr>
        <w:t>973</w:t>
      </w:r>
      <w:r w:rsidRPr="005D15A4">
        <w:rPr>
          <w:rStyle w:val="Strong"/>
          <w:b w:val="0"/>
          <w:sz w:val="20"/>
          <w:szCs w:val="20"/>
        </w:rPr>
        <w:t>,000, for the six months ended May 31, 202</w:t>
      </w:r>
      <w:r w:rsidR="001B331F" w:rsidRPr="005D15A4">
        <w:rPr>
          <w:rStyle w:val="Strong"/>
          <w:b w:val="0"/>
          <w:sz w:val="20"/>
          <w:szCs w:val="20"/>
        </w:rPr>
        <w:t>4</w:t>
      </w:r>
      <w:r w:rsidRPr="005D15A4">
        <w:rPr>
          <w:rStyle w:val="Strong"/>
          <w:b w:val="0"/>
          <w:sz w:val="20"/>
          <w:szCs w:val="20"/>
        </w:rPr>
        <w:t>, increased $</w:t>
      </w:r>
      <w:r w:rsidR="001B331F" w:rsidRPr="005D15A4">
        <w:rPr>
          <w:rStyle w:val="Strong"/>
          <w:b w:val="0"/>
          <w:sz w:val="20"/>
          <w:szCs w:val="20"/>
        </w:rPr>
        <w:t>35</w:t>
      </w:r>
      <w:r w:rsidRPr="005D15A4">
        <w:rPr>
          <w:rStyle w:val="Strong"/>
          <w:b w:val="0"/>
          <w:sz w:val="20"/>
          <w:szCs w:val="20"/>
        </w:rPr>
        <w:t xml:space="preserve">,000, or </w:t>
      </w:r>
      <w:r w:rsidR="001B331F" w:rsidRPr="005D15A4">
        <w:rPr>
          <w:rStyle w:val="Strong"/>
          <w:b w:val="0"/>
          <w:sz w:val="20"/>
          <w:szCs w:val="20"/>
        </w:rPr>
        <w:t>3.7</w:t>
      </w:r>
      <w:r w:rsidRPr="005D15A4">
        <w:rPr>
          <w:rStyle w:val="Strong"/>
          <w:b w:val="0"/>
          <w:sz w:val="20"/>
          <w:szCs w:val="20"/>
        </w:rPr>
        <w:t>%, from the $</w:t>
      </w:r>
      <w:r w:rsidR="001B331F" w:rsidRPr="005D15A4">
        <w:rPr>
          <w:rStyle w:val="Strong"/>
          <w:b w:val="0"/>
          <w:sz w:val="20"/>
          <w:szCs w:val="20"/>
        </w:rPr>
        <w:t>938</w:t>
      </w:r>
      <w:r w:rsidRPr="005D15A4">
        <w:rPr>
          <w:rStyle w:val="Strong"/>
          <w:b w:val="0"/>
          <w:sz w:val="20"/>
          <w:szCs w:val="20"/>
        </w:rPr>
        <w:t>,000 for six months ended May 31, 202</w:t>
      </w:r>
      <w:r w:rsidR="001B331F" w:rsidRPr="005D15A4">
        <w:rPr>
          <w:rStyle w:val="Strong"/>
          <w:b w:val="0"/>
          <w:sz w:val="20"/>
          <w:szCs w:val="20"/>
        </w:rPr>
        <w:t>3</w:t>
      </w:r>
      <w:r w:rsidRPr="005D15A4">
        <w:rPr>
          <w:rStyle w:val="Strong"/>
          <w:b w:val="0"/>
          <w:sz w:val="20"/>
          <w:szCs w:val="20"/>
        </w:rPr>
        <w:t xml:space="preserve">.  </w:t>
      </w:r>
      <w:r w:rsidR="00C44927" w:rsidRPr="005D15A4">
        <w:rPr>
          <w:rStyle w:val="Strong"/>
          <w:b w:val="0"/>
          <w:sz w:val="20"/>
          <w:szCs w:val="20"/>
        </w:rPr>
        <w:t>Some factors contributing to the increased sales</w:t>
      </w:r>
      <w:r w:rsidR="00BA54AB">
        <w:rPr>
          <w:rStyle w:val="Strong"/>
          <w:b w:val="0"/>
          <w:sz w:val="20"/>
          <w:szCs w:val="20"/>
        </w:rPr>
        <w:t>, was the</w:t>
      </w:r>
      <w:r w:rsidR="00C44927" w:rsidRPr="005D15A4">
        <w:rPr>
          <w:rStyle w:val="Strong"/>
          <w:b w:val="0"/>
          <w:sz w:val="20"/>
          <w:szCs w:val="20"/>
        </w:rPr>
        <w:t xml:space="preserve"> </w:t>
      </w:r>
      <w:r w:rsidRPr="005D15A4">
        <w:rPr>
          <w:rStyle w:val="Strong"/>
          <w:b w:val="0"/>
          <w:sz w:val="20"/>
          <w:szCs w:val="20"/>
        </w:rPr>
        <w:t xml:space="preserve">usage of online ordering and delivery services in their areas </w:t>
      </w:r>
      <w:r w:rsidR="00CF33CA" w:rsidRPr="005D15A4">
        <w:rPr>
          <w:rStyle w:val="Strong"/>
          <w:b w:val="0"/>
          <w:sz w:val="20"/>
          <w:szCs w:val="20"/>
        </w:rPr>
        <w:t>and price increases for products sold</w:t>
      </w:r>
      <w:r w:rsidR="00CF33CA" w:rsidRPr="005D15A4">
        <w:rPr>
          <w:sz w:val="20"/>
          <w:szCs w:val="20"/>
        </w:rPr>
        <w:t>.</w:t>
      </w:r>
    </w:p>
    <w:p w14:paraId="2578D8FF" w14:textId="14D510A2" w:rsidR="00052AA3" w:rsidRPr="005D15A4" w:rsidRDefault="00052AA3" w:rsidP="00052AA3">
      <w:pPr>
        <w:pStyle w:val="NormalWeb"/>
        <w:jc w:val="both"/>
        <w:rPr>
          <w:rStyle w:val="Strong"/>
          <w:bCs w:val="0"/>
          <w:sz w:val="20"/>
          <w:szCs w:val="20"/>
        </w:rPr>
      </w:pPr>
      <w:r w:rsidRPr="005D15A4">
        <w:rPr>
          <w:rStyle w:val="Strong"/>
          <w:b w:val="0"/>
          <w:sz w:val="20"/>
          <w:szCs w:val="20"/>
        </w:rPr>
        <w:t>Franchise fee revenues of $1</w:t>
      </w:r>
      <w:r w:rsidR="001B331F" w:rsidRPr="005D15A4">
        <w:rPr>
          <w:rStyle w:val="Strong"/>
          <w:b w:val="0"/>
          <w:sz w:val="20"/>
          <w:szCs w:val="20"/>
        </w:rPr>
        <w:t>9</w:t>
      </w:r>
      <w:r w:rsidRPr="005D15A4">
        <w:rPr>
          <w:rStyle w:val="Strong"/>
          <w:b w:val="0"/>
          <w:sz w:val="20"/>
          <w:szCs w:val="20"/>
        </w:rPr>
        <w:t>,000, for the six months ended May 31, 202</w:t>
      </w:r>
      <w:r w:rsidR="0068575F" w:rsidRPr="005D15A4">
        <w:rPr>
          <w:rStyle w:val="Strong"/>
          <w:b w:val="0"/>
          <w:sz w:val="20"/>
          <w:szCs w:val="20"/>
        </w:rPr>
        <w:t>4</w:t>
      </w:r>
      <w:r w:rsidRPr="005D15A4">
        <w:rPr>
          <w:rStyle w:val="Strong"/>
          <w:b w:val="0"/>
          <w:sz w:val="20"/>
          <w:szCs w:val="20"/>
        </w:rPr>
        <w:t xml:space="preserve">, </w:t>
      </w:r>
      <w:r w:rsidR="00F82BC1" w:rsidRPr="005D15A4">
        <w:rPr>
          <w:rStyle w:val="Strong"/>
          <w:b w:val="0"/>
          <w:sz w:val="20"/>
          <w:szCs w:val="20"/>
        </w:rPr>
        <w:t>in</w:t>
      </w:r>
      <w:r w:rsidRPr="005D15A4">
        <w:rPr>
          <w:rStyle w:val="Strong"/>
          <w:b w:val="0"/>
          <w:sz w:val="20"/>
          <w:szCs w:val="20"/>
        </w:rPr>
        <w:t>creased $</w:t>
      </w:r>
      <w:r w:rsidR="0068575F" w:rsidRPr="005D15A4">
        <w:rPr>
          <w:rStyle w:val="Strong"/>
          <w:b w:val="0"/>
          <w:sz w:val="20"/>
          <w:szCs w:val="20"/>
        </w:rPr>
        <w:t>8</w:t>
      </w:r>
      <w:r w:rsidRPr="005D15A4">
        <w:rPr>
          <w:rStyle w:val="Strong"/>
          <w:b w:val="0"/>
          <w:sz w:val="20"/>
          <w:szCs w:val="20"/>
        </w:rPr>
        <w:t xml:space="preserve">,000, or </w:t>
      </w:r>
      <w:r w:rsidR="0068575F" w:rsidRPr="005D15A4">
        <w:rPr>
          <w:rStyle w:val="Strong"/>
          <w:b w:val="0"/>
          <w:sz w:val="20"/>
          <w:szCs w:val="20"/>
        </w:rPr>
        <w:t>72.7</w:t>
      </w:r>
      <w:r w:rsidRPr="005D15A4">
        <w:rPr>
          <w:rStyle w:val="Strong"/>
          <w:b w:val="0"/>
          <w:sz w:val="20"/>
          <w:szCs w:val="20"/>
        </w:rPr>
        <w:t>%, from the $1</w:t>
      </w:r>
      <w:r w:rsidR="0068575F" w:rsidRPr="005D15A4">
        <w:rPr>
          <w:rStyle w:val="Strong"/>
          <w:b w:val="0"/>
          <w:sz w:val="20"/>
          <w:szCs w:val="20"/>
        </w:rPr>
        <w:t>1</w:t>
      </w:r>
      <w:r w:rsidRPr="005D15A4">
        <w:rPr>
          <w:rStyle w:val="Strong"/>
          <w:b w:val="0"/>
          <w:sz w:val="20"/>
          <w:szCs w:val="20"/>
        </w:rPr>
        <w:t>,000 for the six months ended May 31, 202</w:t>
      </w:r>
      <w:r w:rsidR="0068575F" w:rsidRPr="005D15A4">
        <w:rPr>
          <w:rStyle w:val="Strong"/>
          <w:b w:val="0"/>
          <w:sz w:val="20"/>
          <w:szCs w:val="20"/>
        </w:rPr>
        <w:t>3</w:t>
      </w:r>
      <w:r w:rsidRPr="005D15A4">
        <w:rPr>
          <w:rStyle w:val="Strong"/>
          <w:bCs w:val="0"/>
          <w:sz w:val="20"/>
          <w:szCs w:val="20"/>
        </w:rPr>
        <w:t xml:space="preserve">.  </w:t>
      </w:r>
      <w:r w:rsidRPr="005D15A4">
        <w:rPr>
          <w:rStyle w:val="Strong"/>
          <w:b w:val="0"/>
          <w:sz w:val="20"/>
          <w:szCs w:val="20"/>
        </w:rPr>
        <w:t>For the six months ended May 31, 202</w:t>
      </w:r>
      <w:r w:rsidR="00F82BC1" w:rsidRPr="005D15A4">
        <w:rPr>
          <w:rStyle w:val="Strong"/>
          <w:b w:val="0"/>
          <w:sz w:val="20"/>
          <w:szCs w:val="20"/>
        </w:rPr>
        <w:t>4</w:t>
      </w:r>
      <w:r w:rsidRPr="005D15A4">
        <w:rPr>
          <w:rStyle w:val="Strong"/>
          <w:b w:val="0"/>
          <w:sz w:val="20"/>
          <w:szCs w:val="20"/>
        </w:rPr>
        <w:t xml:space="preserve">, in addition to the normal franchise fee amortization, the Company recorded revenue for one store </w:t>
      </w:r>
      <w:r w:rsidR="00F82BC1" w:rsidRPr="005D15A4">
        <w:rPr>
          <w:rStyle w:val="Strong"/>
          <w:b w:val="0"/>
          <w:sz w:val="20"/>
          <w:szCs w:val="20"/>
        </w:rPr>
        <w:t xml:space="preserve">opening and one store </w:t>
      </w:r>
      <w:r w:rsidRPr="005D15A4">
        <w:rPr>
          <w:rStyle w:val="Strong"/>
          <w:b w:val="0"/>
          <w:sz w:val="20"/>
          <w:szCs w:val="20"/>
        </w:rPr>
        <w:t xml:space="preserve">transfer compared to </w:t>
      </w:r>
      <w:r w:rsidR="00F82BC1" w:rsidRPr="005D15A4">
        <w:rPr>
          <w:rStyle w:val="Strong"/>
          <w:b w:val="0"/>
          <w:sz w:val="20"/>
          <w:szCs w:val="20"/>
        </w:rPr>
        <w:t>one</w:t>
      </w:r>
      <w:r w:rsidRPr="005D15A4">
        <w:rPr>
          <w:rStyle w:val="Strong"/>
          <w:b w:val="0"/>
          <w:sz w:val="20"/>
          <w:szCs w:val="20"/>
        </w:rPr>
        <w:t xml:space="preserve"> transfer in the same period 202</w:t>
      </w:r>
      <w:r w:rsidR="00F82BC1" w:rsidRPr="005D15A4">
        <w:rPr>
          <w:rStyle w:val="Strong"/>
          <w:b w:val="0"/>
          <w:sz w:val="20"/>
          <w:szCs w:val="20"/>
        </w:rPr>
        <w:t>3</w:t>
      </w:r>
      <w:r w:rsidRPr="005D15A4">
        <w:rPr>
          <w:rStyle w:val="Strong"/>
          <w:b w:val="0"/>
          <w:sz w:val="20"/>
          <w:szCs w:val="20"/>
        </w:rPr>
        <w:t>.</w:t>
      </w:r>
      <w:r w:rsidRPr="005D15A4">
        <w:rPr>
          <w:rStyle w:val="Strong"/>
          <w:bCs w:val="0"/>
          <w:sz w:val="20"/>
          <w:szCs w:val="20"/>
        </w:rPr>
        <w:t xml:space="preserve"> </w:t>
      </w:r>
    </w:p>
    <w:p w14:paraId="17E96D9B" w14:textId="7E1B6C0C" w:rsidR="00052AA3" w:rsidRPr="005D15A4" w:rsidRDefault="00052AA3" w:rsidP="00052AA3">
      <w:pPr>
        <w:pStyle w:val="NormalWeb"/>
        <w:jc w:val="both"/>
        <w:rPr>
          <w:rStyle w:val="Strong"/>
          <w:b w:val="0"/>
          <w:sz w:val="20"/>
          <w:szCs w:val="20"/>
        </w:rPr>
      </w:pPr>
      <w:r w:rsidRPr="005D15A4">
        <w:rPr>
          <w:rStyle w:val="Strong"/>
          <w:b w:val="0"/>
          <w:sz w:val="20"/>
          <w:szCs w:val="20"/>
        </w:rPr>
        <w:t>Licensing fee and other income of $</w:t>
      </w:r>
      <w:r w:rsidR="00EE37DC" w:rsidRPr="005D15A4">
        <w:rPr>
          <w:rStyle w:val="Strong"/>
          <w:b w:val="0"/>
          <w:sz w:val="20"/>
          <w:szCs w:val="20"/>
        </w:rPr>
        <w:t>160,000</w:t>
      </w:r>
      <w:r w:rsidRPr="005D15A4">
        <w:rPr>
          <w:rStyle w:val="Strong"/>
          <w:b w:val="0"/>
          <w:sz w:val="20"/>
          <w:szCs w:val="20"/>
        </w:rPr>
        <w:t xml:space="preserve"> for the six months ended May 31, 202</w:t>
      </w:r>
      <w:r w:rsidR="00F82BC1" w:rsidRPr="005D15A4">
        <w:rPr>
          <w:rStyle w:val="Strong"/>
          <w:b w:val="0"/>
          <w:sz w:val="20"/>
          <w:szCs w:val="20"/>
        </w:rPr>
        <w:t>4</w:t>
      </w:r>
      <w:r w:rsidRPr="005D15A4">
        <w:rPr>
          <w:rStyle w:val="Strong"/>
          <w:b w:val="0"/>
          <w:sz w:val="20"/>
          <w:szCs w:val="20"/>
        </w:rPr>
        <w:t xml:space="preserve">, </w:t>
      </w:r>
      <w:r w:rsidR="00F82BC1" w:rsidRPr="005D15A4">
        <w:rPr>
          <w:rStyle w:val="Strong"/>
          <w:b w:val="0"/>
          <w:sz w:val="20"/>
          <w:szCs w:val="20"/>
        </w:rPr>
        <w:t>in</w:t>
      </w:r>
      <w:r w:rsidRPr="005D15A4">
        <w:rPr>
          <w:rStyle w:val="Strong"/>
          <w:b w:val="0"/>
          <w:sz w:val="20"/>
          <w:szCs w:val="20"/>
        </w:rPr>
        <w:t>creased $</w:t>
      </w:r>
      <w:r w:rsidR="00EE37DC" w:rsidRPr="005D15A4">
        <w:rPr>
          <w:rStyle w:val="Strong"/>
          <w:b w:val="0"/>
          <w:sz w:val="20"/>
          <w:szCs w:val="20"/>
        </w:rPr>
        <w:t>24</w:t>
      </w:r>
      <w:r w:rsidRPr="005D15A4">
        <w:rPr>
          <w:rStyle w:val="Strong"/>
          <w:b w:val="0"/>
          <w:sz w:val="20"/>
          <w:szCs w:val="20"/>
        </w:rPr>
        <w:t xml:space="preserve">,000 or </w:t>
      </w:r>
      <w:r w:rsidR="00EE37DC" w:rsidRPr="005D15A4">
        <w:rPr>
          <w:rStyle w:val="Strong"/>
          <w:b w:val="0"/>
          <w:sz w:val="20"/>
          <w:szCs w:val="20"/>
        </w:rPr>
        <w:t>1</w:t>
      </w:r>
      <w:r w:rsidR="00F82BC1" w:rsidRPr="005D15A4">
        <w:rPr>
          <w:rStyle w:val="Strong"/>
          <w:b w:val="0"/>
          <w:sz w:val="20"/>
          <w:szCs w:val="20"/>
        </w:rPr>
        <w:t>7.</w:t>
      </w:r>
      <w:r w:rsidR="00EE37DC" w:rsidRPr="005D15A4">
        <w:rPr>
          <w:rStyle w:val="Strong"/>
          <w:b w:val="0"/>
          <w:sz w:val="20"/>
          <w:szCs w:val="20"/>
        </w:rPr>
        <w:t>6</w:t>
      </w:r>
      <w:r w:rsidRPr="005D15A4">
        <w:rPr>
          <w:rStyle w:val="Strong"/>
          <w:b w:val="0"/>
          <w:sz w:val="20"/>
          <w:szCs w:val="20"/>
        </w:rPr>
        <w:t>% from $</w:t>
      </w:r>
      <w:r w:rsidR="00EE37DC" w:rsidRPr="005D15A4">
        <w:rPr>
          <w:rStyle w:val="Strong"/>
          <w:b w:val="0"/>
          <w:sz w:val="20"/>
          <w:szCs w:val="20"/>
        </w:rPr>
        <w:t>136</w:t>
      </w:r>
      <w:r w:rsidRPr="005D15A4">
        <w:rPr>
          <w:rStyle w:val="Strong"/>
          <w:b w:val="0"/>
          <w:sz w:val="20"/>
          <w:szCs w:val="20"/>
        </w:rPr>
        <w:t>,000 for same period 202</w:t>
      </w:r>
      <w:r w:rsidR="00F82BC1" w:rsidRPr="005D15A4">
        <w:rPr>
          <w:rStyle w:val="Strong"/>
          <w:b w:val="0"/>
          <w:sz w:val="20"/>
          <w:szCs w:val="20"/>
        </w:rPr>
        <w:t>3</w:t>
      </w:r>
      <w:r w:rsidRPr="005D15A4">
        <w:rPr>
          <w:rStyle w:val="Strong"/>
          <w:bCs w:val="0"/>
          <w:sz w:val="20"/>
          <w:szCs w:val="20"/>
        </w:rPr>
        <w:t>.</w:t>
      </w:r>
      <w:r w:rsidR="00F82BC1" w:rsidRPr="005D15A4">
        <w:rPr>
          <w:rStyle w:val="Strong"/>
          <w:bCs w:val="0"/>
          <w:sz w:val="20"/>
          <w:szCs w:val="20"/>
        </w:rPr>
        <w:t xml:space="preserve"> </w:t>
      </w:r>
      <w:r w:rsidR="00EE37DC" w:rsidRPr="005D15A4">
        <w:rPr>
          <w:rStyle w:val="Strong"/>
          <w:bCs w:val="0"/>
          <w:sz w:val="20"/>
          <w:szCs w:val="20"/>
        </w:rPr>
        <w:t xml:space="preserve"> </w:t>
      </w:r>
      <w:r w:rsidRPr="005D15A4">
        <w:rPr>
          <w:rStyle w:val="Strong"/>
          <w:b w:val="0"/>
          <w:sz w:val="20"/>
          <w:szCs w:val="20"/>
        </w:rPr>
        <w:t>For the six months ended May 31, 202</w:t>
      </w:r>
      <w:r w:rsidR="00F82BC1" w:rsidRPr="005D15A4">
        <w:rPr>
          <w:rStyle w:val="Strong"/>
          <w:b w:val="0"/>
          <w:sz w:val="20"/>
          <w:szCs w:val="20"/>
        </w:rPr>
        <w:t>4</w:t>
      </w:r>
      <w:r w:rsidRPr="005D15A4">
        <w:rPr>
          <w:rStyle w:val="Strong"/>
          <w:b w:val="0"/>
          <w:sz w:val="20"/>
          <w:szCs w:val="20"/>
        </w:rPr>
        <w:t xml:space="preserve"> there was a $</w:t>
      </w:r>
      <w:r w:rsidR="00EE37DC" w:rsidRPr="005D15A4">
        <w:rPr>
          <w:rStyle w:val="Strong"/>
          <w:b w:val="0"/>
          <w:sz w:val="20"/>
          <w:szCs w:val="20"/>
        </w:rPr>
        <w:t>1</w:t>
      </w:r>
      <w:r w:rsidRPr="005D15A4">
        <w:rPr>
          <w:rStyle w:val="Strong"/>
          <w:b w:val="0"/>
          <w:sz w:val="20"/>
          <w:szCs w:val="20"/>
        </w:rPr>
        <w:t xml:space="preserve">4,000 </w:t>
      </w:r>
      <w:r w:rsidR="00EE37DC" w:rsidRPr="005D15A4">
        <w:rPr>
          <w:rStyle w:val="Strong"/>
          <w:b w:val="0"/>
          <w:sz w:val="20"/>
          <w:szCs w:val="20"/>
        </w:rPr>
        <w:t>in</w:t>
      </w:r>
      <w:r w:rsidRPr="005D15A4">
        <w:rPr>
          <w:rStyle w:val="Strong"/>
          <w:b w:val="0"/>
          <w:sz w:val="20"/>
          <w:szCs w:val="20"/>
        </w:rPr>
        <w:t xml:space="preserve">crease in settlement income, a $1,000 </w:t>
      </w:r>
      <w:r w:rsidR="00352D57" w:rsidRPr="005D15A4">
        <w:rPr>
          <w:rStyle w:val="Strong"/>
          <w:b w:val="0"/>
          <w:sz w:val="20"/>
          <w:szCs w:val="20"/>
        </w:rPr>
        <w:t>in</w:t>
      </w:r>
      <w:r w:rsidRPr="005D15A4">
        <w:rPr>
          <w:rStyle w:val="Strong"/>
          <w:b w:val="0"/>
          <w:sz w:val="20"/>
          <w:szCs w:val="20"/>
        </w:rPr>
        <w:t>crease in Sign Shop revenue and a $</w:t>
      </w:r>
      <w:r w:rsidR="00EE37DC" w:rsidRPr="005D15A4">
        <w:rPr>
          <w:rStyle w:val="Strong"/>
          <w:b w:val="0"/>
          <w:sz w:val="20"/>
          <w:szCs w:val="20"/>
        </w:rPr>
        <w:t>9</w:t>
      </w:r>
      <w:r w:rsidRPr="005D15A4">
        <w:rPr>
          <w:rStyle w:val="Strong"/>
          <w:b w:val="0"/>
          <w:sz w:val="20"/>
          <w:szCs w:val="20"/>
        </w:rPr>
        <w:t xml:space="preserve">,000 </w:t>
      </w:r>
      <w:r w:rsidR="00352D57" w:rsidRPr="005D15A4">
        <w:rPr>
          <w:rStyle w:val="Strong"/>
          <w:b w:val="0"/>
          <w:sz w:val="20"/>
          <w:szCs w:val="20"/>
        </w:rPr>
        <w:t>in</w:t>
      </w:r>
      <w:r w:rsidRPr="005D15A4">
        <w:rPr>
          <w:rStyle w:val="Strong"/>
          <w:b w:val="0"/>
          <w:sz w:val="20"/>
          <w:szCs w:val="20"/>
        </w:rPr>
        <w:t xml:space="preserve">crease in </w:t>
      </w:r>
      <w:r w:rsidR="00352D57" w:rsidRPr="005D15A4">
        <w:rPr>
          <w:rStyle w:val="Strong"/>
          <w:b w:val="0"/>
          <w:sz w:val="20"/>
          <w:szCs w:val="20"/>
        </w:rPr>
        <w:t>licensing fee and other</w:t>
      </w:r>
      <w:r w:rsidRPr="005D15A4">
        <w:rPr>
          <w:rStyle w:val="Strong"/>
          <w:b w:val="0"/>
          <w:sz w:val="20"/>
          <w:szCs w:val="20"/>
        </w:rPr>
        <w:t xml:space="preserve"> revenue in 202</w:t>
      </w:r>
      <w:r w:rsidR="00352D57" w:rsidRPr="005D15A4">
        <w:rPr>
          <w:rStyle w:val="Strong"/>
          <w:b w:val="0"/>
          <w:sz w:val="20"/>
          <w:szCs w:val="20"/>
        </w:rPr>
        <w:t>4</w:t>
      </w:r>
      <w:r w:rsidRPr="005D15A4">
        <w:rPr>
          <w:rStyle w:val="Strong"/>
          <w:b w:val="0"/>
          <w:sz w:val="20"/>
          <w:szCs w:val="20"/>
        </w:rPr>
        <w:t xml:space="preserve"> compared to same period 202</w:t>
      </w:r>
      <w:r w:rsidR="00352D57" w:rsidRPr="005D15A4">
        <w:rPr>
          <w:rStyle w:val="Strong"/>
          <w:b w:val="0"/>
          <w:sz w:val="20"/>
          <w:szCs w:val="20"/>
        </w:rPr>
        <w:t>3</w:t>
      </w:r>
      <w:r w:rsidRPr="005D15A4">
        <w:rPr>
          <w:rStyle w:val="Strong"/>
          <w:b w:val="0"/>
          <w:sz w:val="20"/>
          <w:szCs w:val="20"/>
        </w:rPr>
        <w:t>.</w:t>
      </w:r>
    </w:p>
    <w:p w14:paraId="21EE5B2C" w14:textId="77777777" w:rsidR="00640097" w:rsidRDefault="00640097" w:rsidP="00052AA3">
      <w:pPr>
        <w:pStyle w:val="NormalWeb"/>
        <w:jc w:val="both"/>
        <w:rPr>
          <w:rStyle w:val="Strong"/>
          <w:bCs w:val="0"/>
          <w:sz w:val="20"/>
          <w:szCs w:val="20"/>
        </w:rPr>
      </w:pPr>
    </w:p>
    <w:p w14:paraId="50AE3181" w14:textId="77777777" w:rsidR="00640097" w:rsidRDefault="00640097" w:rsidP="00052AA3">
      <w:pPr>
        <w:pStyle w:val="NormalWeb"/>
        <w:jc w:val="both"/>
        <w:rPr>
          <w:rStyle w:val="Strong"/>
          <w:bCs w:val="0"/>
          <w:sz w:val="20"/>
          <w:szCs w:val="20"/>
        </w:rPr>
      </w:pPr>
    </w:p>
    <w:p w14:paraId="44E4943C" w14:textId="77777777" w:rsidR="00BA54AB" w:rsidRDefault="00BA54AB" w:rsidP="00640097">
      <w:pPr>
        <w:pStyle w:val="NormalWeb"/>
        <w:jc w:val="both"/>
        <w:rPr>
          <w:rStyle w:val="Strong"/>
          <w:bCs w:val="0"/>
          <w:sz w:val="20"/>
          <w:szCs w:val="20"/>
        </w:rPr>
      </w:pPr>
    </w:p>
    <w:p w14:paraId="3BB65DFC" w14:textId="32CEDC42" w:rsidR="00640097" w:rsidRPr="00052AA3" w:rsidRDefault="00640097" w:rsidP="00640097">
      <w:pPr>
        <w:pStyle w:val="NormalWeb"/>
        <w:jc w:val="both"/>
        <w:rPr>
          <w:rStyle w:val="Strong"/>
          <w:bCs w:val="0"/>
          <w:sz w:val="20"/>
          <w:szCs w:val="20"/>
        </w:rPr>
      </w:pPr>
      <w:r w:rsidRPr="00052AA3">
        <w:rPr>
          <w:rStyle w:val="Strong"/>
          <w:bCs w:val="0"/>
          <w:sz w:val="20"/>
          <w:szCs w:val="20"/>
        </w:rPr>
        <w:t>Results of Operations (continued)</w:t>
      </w:r>
    </w:p>
    <w:p w14:paraId="711E9505" w14:textId="49E1DF6A" w:rsidR="00052AA3" w:rsidRPr="00BA54AB" w:rsidRDefault="00052AA3" w:rsidP="00052AA3">
      <w:pPr>
        <w:pStyle w:val="NormalWeb"/>
        <w:jc w:val="both"/>
        <w:rPr>
          <w:rStyle w:val="Strong"/>
          <w:bCs w:val="0"/>
          <w:sz w:val="20"/>
          <w:szCs w:val="20"/>
        </w:rPr>
      </w:pPr>
      <w:r w:rsidRPr="00BA54AB">
        <w:rPr>
          <w:rStyle w:val="Strong"/>
          <w:b w:val="0"/>
          <w:sz w:val="20"/>
          <w:szCs w:val="20"/>
        </w:rPr>
        <w:t xml:space="preserve">Marketing Fund revenues </w:t>
      </w:r>
      <w:r w:rsidR="00EE37DC" w:rsidRPr="00BA54AB">
        <w:rPr>
          <w:rStyle w:val="Strong"/>
          <w:b w:val="0"/>
          <w:sz w:val="20"/>
          <w:szCs w:val="20"/>
        </w:rPr>
        <w:t>of $566,000, for the six months ended May 31, 2024, increased $41,000 or 7.8% from $525,000 for same period 2023</w:t>
      </w:r>
      <w:r w:rsidR="00EE37DC" w:rsidRPr="00BA54AB">
        <w:rPr>
          <w:rStyle w:val="Strong"/>
          <w:bCs w:val="0"/>
          <w:sz w:val="20"/>
          <w:szCs w:val="20"/>
        </w:rPr>
        <w:t xml:space="preserve">.  </w:t>
      </w:r>
      <w:r w:rsidRPr="00BA54AB">
        <w:rPr>
          <w:rStyle w:val="Strong"/>
          <w:bCs w:val="0"/>
          <w:sz w:val="20"/>
          <w:szCs w:val="20"/>
        </w:rPr>
        <w:t xml:space="preserve"> </w:t>
      </w:r>
    </w:p>
    <w:p w14:paraId="3D47C61F" w14:textId="3F9558C2" w:rsidR="00052AA3" w:rsidRPr="00BA54AB" w:rsidRDefault="00052AA3" w:rsidP="00052AA3">
      <w:pPr>
        <w:pStyle w:val="NormalWeb"/>
        <w:jc w:val="both"/>
        <w:rPr>
          <w:rStyle w:val="Strong"/>
          <w:b w:val="0"/>
          <w:sz w:val="20"/>
          <w:szCs w:val="20"/>
        </w:rPr>
      </w:pPr>
      <w:r w:rsidRPr="00BA54AB">
        <w:rPr>
          <w:rStyle w:val="Strong"/>
          <w:b w:val="0"/>
          <w:sz w:val="20"/>
          <w:szCs w:val="20"/>
        </w:rPr>
        <w:t>Total operating expenses of $1,</w:t>
      </w:r>
      <w:r w:rsidR="002A39BF" w:rsidRPr="00BA54AB">
        <w:rPr>
          <w:rStyle w:val="Strong"/>
          <w:b w:val="0"/>
          <w:sz w:val="20"/>
          <w:szCs w:val="20"/>
        </w:rPr>
        <w:t>410</w:t>
      </w:r>
      <w:r w:rsidRPr="00BA54AB">
        <w:rPr>
          <w:rStyle w:val="Strong"/>
          <w:b w:val="0"/>
          <w:sz w:val="20"/>
          <w:szCs w:val="20"/>
        </w:rPr>
        <w:t>,000, for the six months ended May 31, 202</w:t>
      </w:r>
      <w:r w:rsidR="002A39BF" w:rsidRPr="00BA54AB">
        <w:rPr>
          <w:rStyle w:val="Strong"/>
          <w:b w:val="0"/>
          <w:sz w:val="20"/>
          <w:szCs w:val="20"/>
        </w:rPr>
        <w:t>4</w:t>
      </w:r>
      <w:r w:rsidRPr="00BA54AB">
        <w:rPr>
          <w:rStyle w:val="Strong"/>
          <w:b w:val="0"/>
          <w:sz w:val="20"/>
          <w:szCs w:val="20"/>
        </w:rPr>
        <w:t>, increased $</w:t>
      </w:r>
      <w:r w:rsidR="002A39BF" w:rsidRPr="00BA54AB">
        <w:rPr>
          <w:rStyle w:val="Strong"/>
          <w:b w:val="0"/>
          <w:sz w:val="20"/>
          <w:szCs w:val="20"/>
        </w:rPr>
        <w:t>20</w:t>
      </w:r>
      <w:r w:rsidRPr="00BA54AB">
        <w:rPr>
          <w:rStyle w:val="Strong"/>
          <w:b w:val="0"/>
          <w:sz w:val="20"/>
          <w:szCs w:val="20"/>
        </w:rPr>
        <w:t xml:space="preserve">,000, or </w:t>
      </w:r>
      <w:r w:rsidR="002A39BF" w:rsidRPr="00BA54AB">
        <w:rPr>
          <w:rStyle w:val="Strong"/>
          <w:b w:val="0"/>
          <w:sz w:val="20"/>
          <w:szCs w:val="20"/>
        </w:rPr>
        <w:t>1.4</w:t>
      </w:r>
      <w:r w:rsidRPr="00BA54AB">
        <w:rPr>
          <w:rStyle w:val="Strong"/>
          <w:b w:val="0"/>
          <w:sz w:val="20"/>
          <w:szCs w:val="20"/>
        </w:rPr>
        <w:t>% from $1,3</w:t>
      </w:r>
      <w:r w:rsidR="002A39BF" w:rsidRPr="00BA54AB">
        <w:rPr>
          <w:rStyle w:val="Strong"/>
          <w:b w:val="0"/>
          <w:sz w:val="20"/>
          <w:szCs w:val="20"/>
        </w:rPr>
        <w:t>90</w:t>
      </w:r>
      <w:r w:rsidRPr="00BA54AB">
        <w:rPr>
          <w:rStyle w:val="Strong"/>
          <w:b w:val="0"/>
          <w:sz w:val="20"/>
          <w:szCs w:val="20"/>
        </w:rPr>
        <w:t>,000 for the same period 202</w:t>
      </w:r>
      <w:r w:rsidR="002A39BF" w:rsidRPr="00BA54AB">
        <w:rPr>
          <w:rStyle w:val="Strong"/>
          <w:b w:val="0"/>
          <w:sz w:val="20"/>
          <w:szCs w:val="20"/>
        </w:rPr>
        <w:t>3</w:t>
      </w:r>
      <w:r w:rsidRPr="00BA54AB">
        <w:rPr>
          <w:rStyle w:val="Strong"/>
          <w:b w:val="0"/>
          <w:sz w:val="20"/>
          <w:szCs w:val="20"/>
        </w:rPr>
        <w:t>.</w:t>
      </w:r>
      <w:r w:rsidRPr="00BA54AB">
        <w:rPr>
          <w:rStyle w:val="Strong"/>
          <w:bCs w:val="0"/>
          <w:sz w:val="20"/>
          <w:szCs w:val="20"/>
        </w:rPr>
        <w:t xml:space="preserve">  </w:t>
      </w:r>
      <w:r w:rsidRPr="00BA54AB">
        <w:rPr>
          <w:rStyle w:val="Strong"/>
          <w:b w:val="0"/>
          <w:sz w:val="20"/>
          <w:szCs w:val="20"/>
        </w:rPr>
        <w:t>The increase was primarily related to a</w:t>
      </w:r>
      <w:r w:rsidR="0021054D" w:rsidRPr="00BA54AB">
        <w:rPr>
          <w:rStyle w:val="Strong"/>
          <w:b w:val="0"/>
          <w:sz w:val="20"/>
          <w:szCs w:val="20"/>
        </w:rPr>
        <w:t xml:space="preserve"> $21,000 increase in provision for bad debt, an</w:t>
      </w:r>
      <w:r w:rsidRPr="00BA54AB">
        <w:rPr>
          <w:rStyle w:val="Strong"/>
          <w:b w:val="0"/>
          <w:sz w:val="20"/>
          <w:szCs w:val="20"/>
        </w:rPr>
        <w:t xml:space="preserve"> $</w:t>
      </w:r>
      <w:r w:rsidR="0021054D" w:rsidRPr="00BA54AB">
        <w:rPr>
          <w:rStyle w:val="Strong"/>
          <w:b w:val="0"/>
          <w:sz w:val="20"/>
          <w:szCs w:val="20"/>
        </w:rPr>
        <w:t>11,</w:t>
      </w:r>
      <w:r w:rsidRPr="00BA54AB">
        <w:rPr>
          <w:rStyle w:val="Strong"/>
          <w:b w:val="0"/>
          <w:sz w:val="20"/>
          <w:szCs w:val="20"/>
        </w:rPr>
        <w:t xml:space="preserve">000 increase in legal and accounting fees, </w:t>
      </w:r>
      <w:r w:rsidR="0021054D" w:rsidRPr="00BA54AB">
        <w:rPr>
          <w:rStyle w:val="Strong"/>
          <w:b w:val="0"/>
          <w:sz w:val="20"/>
          <w:szCs w:val="20"/>
        </w:rPr>
        <w:t xml:space="preserve">a $4,000 increase in franchise development and a $41,000 increase in marketing fund expenses, offset by </w:t>
      </w:r>
      <w:r w:rsidRPr="00BA54AB">
        <w:rPr>
          <w:rStyle w:val="Strong"/>
          <w:b w:val="0"/>
          <w:sz w:val="20"/>
          <w:szCs w:val="20"/>
        </w:rPr>
        <w:t>a $1</w:t>
      </w:r>
      <w:r w:rsidR="0021054D" w:rsidRPr="00BA54AB">
        <w:rPr>
          <w:rStyle w:val="Strong"/>
          <w:b w:val="0"/>
          <w:sz w:val="20"/>
          <w:szCs w:val="20"/>
        </w:rPr>
        <w:t>6</w:t>
      </w:r>
      <w:r w:rsidRPr="00BA54AB">
        <w:rPr>
          <w:rStyle w:val="Strong"/>
          <w:b w:val="0"/>
          <w:sz w:val="20"/>
          <w:szCs w:val="20"/>
        </w:rPr>
        <w:t xml:space="preserve">,000 </w:t>
      </w:r>
      <w:r w:rsidR="0021054D" w:rsidRPr="00BA54AB">
        <w:rPr>
          <w:rStyle w:val="Strong"/>
          <w:b w:val="0"/>
          <w:sz w:val="20"/>
          <w:szCs w:val="20"/>
        </w:rPr>
        <w:t>de</w:t>
      </w:r>
      <w:r w:rsidRPr="00BA54AB">
        <w:rPr>
          <w:rStyle w:val="Strong"/>
          <w:b w:val="0"/>
          <w:sz w:val="20"/>
          <w:szCs w:val="20"/>
        </w:rPr>
        <w:t>crease in salaries, a $</w:t>
      </w:r>
      <w:r w:rsidR="0021054D" w:rsidRPr="00BA54AB">
        <w:rPr>
          <w:rStyle w:val="Strong"/>
          <w:b w:val="0"/>
          <w:sz w:val="20"/>
          <w:szCs w:val="20"/>
        </w:rPr>
        <w:t>6</w:t>
      </w:r>
      <w:r w:rsidRPr="00BA54AB">
        <w:rPr>
          <w:rStyle w:val="Strong"/>
          <w:b w:val="0"/>
          <w:sz w:val="20"/>
          <w:szCs w:val="20"/>
        </w:rPr>
        <w:t xml:space="preserve">,000 </w:t>
      </w:r>
      <w:r w:rsidR="0021054D" w:rsidRPr="00BA54AB">
        <w:rPr>
          <w:rStyle w:val="Strong"/>
          <w:b w:val="0"/>
          <w:sz w:val="20"/>
          <w:szCs w:val="20"/>
        </w:rPr>
        <w:t>de</w:t>
      </w:r>
      <w:r w:rsidRPr="00BA54AB">
        <w:rPr>
          <w:rStyle w:val="Strong"/>
          <w:b w:val="0"/>
          <w:sz w:val="20"/>
          <w:szCs w:val="20"/>
        </w:rPr>
        <w:t xml:space="preserve">crease in </w:t>
      </w:r>
      <w:r w:rsidR="0021054D" w:rsidRPr="00BA54AB">
        <w:rPr>
          <w:rStyle w:val="Strong"/>
          <w:b w:val="0"/>
          <w:sz w:val="20"/>
          <w:szCs w:val="20"/>
        </w:rPr>
        <w:t>occupancy an $7,000 decrease in advertising and a $7,000 decrease in employee benefit expense, a $10,000 decrease in insurance expense and a decrease</w:t>
      </w:r>
      <w:r w:rsidR="00276772" w:rsidRPr="00BA54AB">
        <w:rPr>
          <w:rStyle w:val="Strong"/>
          <w:b w:val="0"/>
          <w:sz w:val="20"/>
          <w:szCs w:val="20"/>
        </w:rPr>
        <w:t xml:space="preserve"> in general expenses of $11,000</w:t>
      </w:r>
      <w:r w:rsidR="0021054D" w:rsidRPr="00BA54AB">
        <w:rPr>
          <w:rStyle w:val="Strong"/>
          <w:b w:val="0"/>
          <w:sz w:val="20"/>
          <w:szCs w:val="20"/>
        </w:rPr>
        <w:t xml:space="preserve"> in the six months ended May 31, 2024 compared to the same period 2023.</w:t>
      </w:r>
      <w:r w:rsidRPr="00BA54AB">
        <w:rPr>
          <w:rStyle w:val="Strong"/>
          <w:b w:val="0"/>
          <w:sz w:val="20"/>
          <w:szCs w:val="20"/>
        </w:rPr>
        <w:t xml:space="preserve"> </w:t>
      </w:r>
    </w:p>
    <w:p w14:paraId="05885CEC" w14:textId="0B723E79" w:rsidR="00052AA3" w:rsidRPr="00BA54AB" w:rsidRDefault="00052AA3" w:rsidP="00052AA3">
      <w:pPr>
        <w:pStyle w:val="NormalWeb"/>
        <w:jc w:val="both"/>
        <w:rPr>
          <w:rStyle w:val="Strong"/>
          <w:b w:val="0"/>
          <w:sz w:val="20"/>
          <w:szCs w:val="20"/>
        </w:rPr>
      </w:pPr>
      <w:r w:rsidRPr="00BA54AB">
        <w:rPr>
          <w:rStyle w:val="Strong"/>
          <w:b w:val="0"/>
          <w:sz w:val="20"/>
          <w:szCs w:val="20"/>
        </w:rPr>
        <w:t>For the six months ended May 31, 202</w:t>
      </w:r>
      <w:r w:rsidR="002A39BF" w:rsidRPr="00BA54AB">
        <w:rPr>
          <w:rStyle w:val="Strong"/>
          <w:b w:val="0"/>
          <w:sz w:val="20"/>
          <w:szCs w:val="20"/>
        </w:rPr>
        <w:t>4 and 2023</w:t>
      </w:r>
      <w:r w:rsidRPr="00BA54AB">
        <w:rPr>
          <w:rStyle w:val="Strong"/>
          <w:b w:val="0"/>
          <w:sz w:val="20"/>
          <w:szCs w:val="20"/>
        </w:rPr>
        <w:t xml:space="preserve"> the provision for income tax was $</w:t>
      </w:r>
      <w:r w:rsidR="002A39BF" w:rsidRPr="00BA54AB">
        <w:rPr>
          <w:rStyle w:val="Strong"/>
          <w:b w:val="0"/>
          <w:sz w:val="20"/>
          <w:szCs w:val="20"/>
        </w:rPr>
        <w:t>96</w:t>
      </w:r>
      <w:r w:rsidRPr="00BA54AB">
        <w:rPr>
          <w:rStyle w:val="Strong"/>
          <w:b w:val="0"/>
          <w:sz w:val="20"/>
          <w:szCs w:val="20"/>
        </w:rPr>
        <w:t>,</w:t>
      </w:r>
      <w:r w:rsidR="002A39BF" w:rsidRPr="00BA54AB">
        <w:rPr>
          <w:rStyle w:val="Strong"/>
          <w:b w:val="0"/>
          <w:sz w:val="20"/>
          <w:szCs w:val="20"/>
        </w:rPr>
        <w:t>5</w:t>
      </w:r>
      <w:r w:rsidRPr="00BA54AB">
        <w:rPr>
          <w:rStyle w:val="Strong"/>
          <w:b w:val="0"/>
          <w:sz w:val="20"/>
          <w:szCs w:val="20"/>
        </w:rPr>
        <w:t xml:space="preserve">00 </w:t>
      </w:r>
      <w:r w:rsidR="002A39BF" w:rsidRPr="00BA54AB">
        <w:rPr>
          <w:rStyle w:val="Strong"/>
          <w:b w:val="0"/>
          <w:sz w:val="20"/>
          <w:szCs w:val="20"/>
        </w:rPr>
        <w:t xml:space="preserve">and $64,200, respectively. </w:t>
      </w:r>
    </w:p>
    <w:p w14:paraId="5B616C0D" w14:textId="125563B7" w:rsidR="00052AA3" w:rsidRPr="00BA54AB" w:rsidRDefault="00052AA3" w:rsidP="00052AA3">
      <w:pPr>
        <w:pStyle w:val="NormalWeb"/>
        <w:jc w:val="both"/>
        <w:rPr>
          <w:rStyle w:val="Strong"/>
          <w:b w:val="0"/>
          <w:sz w:val="20"/>
          <w:szCs w:val="20"/>
        </w:rPr>
      </w:pPr>
      <w:r w:rsidRPr="00BA54AB">
        <w:rPr>
          <w:rStyle w:val="Strong"/>
          <w:b w:val="0"/>
          <w:sz w:val="20"/>
          <w:szCs w:val="20"/>
        </w:rPr>
        <w:t>Earnings per share, as reported for basic and diluted outstanding shares for the six months ended May</w:t>
      </w:r>
      <w:r w:rsidR="002A39BF" w:rsidRPr="00BA54AB">
        <w:rPr>
          <w:rStyle w:val="Strong"/>
          <w:b w:val="0"/>
          <w:sz w:val="20"/>
          <w:szCs w:val="20"/>
        </w:rPr>
        <w:t xml:space="preserve"> 31,</w:t>
      </w:r>
      <w:r w:rsidRPr="00BA54AB">
        <w:rPr>
          <w:rStyle w:val="Strong"/>
          <w:b w:val="0"/>
          <w:sz w:val="20"/>
          <w:szCs w:val="20"/>
        </w:rPr>
        <w:t xml:space="preserve"> 202</w:t>
      </w:r>
      <w:r w:rsidR="002A39BF" w:rsidRPr="00BA54AB">
        <w:rPr>
          <w:rStyle w:val="Strong"/>
          <w:b w:val="0"/>
          <w:sz w:val="20"/>
          <w:szCs w:val="20"/>
        </w:rPr>
        <w:t xml:space="preserve">4 </w:t>
      </w:r>
      <w:r w:rsidRPr="00BA54AB">
        <w:rPr>
          <w:rStyle w:val="Strong"/>
          <w:b w:val="0"/>
          <w:sz w:val="20"/>
          <w:szCs w:val="20"/>
        </w:rPr>
        <w:t>and 202</w:t>
      </w:r>
      <w:r w:rsidR="002A39BF" w:rsidRPr="00BA54AB">
        <w:rPr>
          <w:rStyle w:val="Strong"/>
          <w:b w:val="0"/>
          <w:sz w:val="20"/>
          <w:szCs w:val="20"/>
        </w:rPr>
        <w:t>3</w:t>
      </w:r>
      <w:r w:rsidRPr="00BA54AB">
        <w:rPr>
          <w:rStyle w:val="Strong"/>
          <w:b w:val="0"/>
          <w:sz w:val="20"/>
          <w:szCs w:val="20"/>
        </w:rPr>
        <w:t xml:space="preserve"> were $0.0</w:t>
      </w:r>
      <w:r w:rsidR="002A39BF" w:rsidRPr="00BA54AB">
        <w:rPr>
          <w:rStyle w:val="Strong"/>
          <w:b w:val="0"/>
          <w:sz w:val="20"/>
          <w:szCs w:val="20"/>
        </w:rPr>
        <w:t>3 and $0.02, respectively</w:t>
      </w:r>
      <w:r w:rsidRPr="00BA54AB">
        <w:rPr>
          <w:rStyle w:val="Strong"/>
          <w:b w:val="0"/>
          <w:sz w:val="20"/>
          <w:szCs w:val="20"/>
        </w:rPr>
        <w:t xml:space="preserve">.   </w:t>
      </w:r>
    </w:p>
    <w:p w14:paraId="437B0FE8" w14:textId="77777777" w:rsidR="00052AA3" w:rsidRPr="00BA54AB" w:rsidRDefault="00052AA3" w:rsidP="00052AA3">
      <w:pPr>
        <w:pStyle w:val="NormalWeb"/>
        <w:jc w:val="both"/>
        <w:rPr>
          <w:rStyle w:val="Strong"/>
          <w:bCs w:val="0"/>
          <w:sz w:val="20"/>
          <w:szCs w:val="20"/>
        </w:rPr>
      </w:pPr>
      <w:r w:rsidRPr="00BA54AB">
        <w:rPr>
          <w:rStyle w:val="Strong"/>
          <w:bCs w:val="0"/>
          <w:sz w:val="20"/>
          <w:szCs w:val="20"/>
        </w:rPr>
        <w:t xml:space="preserve">Liquidity and Capital Resources </w:t>
      </w:r>
    </w:p>
    <w:p w14:paraId="631E014F" w14:textId="73F6AA3C" w:rsidR="00052AA3" w:rsidRPr="00BA54AB" w:rsidRDefault="00052AA3" w:rsidP="00052AA3">
      <w:pPr>
        <w:pStyle w:val="NormalWeb"/>
        <w:jc w:val="both"/>
        <w:rPr>
          <w:rStyle w:val="Strong"/>
          <w:b w:val="0"/>
          <w:sz w:val="20"/>
          <w:szCs w:val="20"/>
        </w:rPr>
      </w:pPr>
      <w:r w:rsidRPr="00BA54AB">
        <w:rPr>
          <w:rStyle w:val="Strong"/>
          <w:b w:val="0"/>
          <w:sz w:val="20"/>
          <w:szCs w:val="20"/>
        </w:rPr>
        <w:t>At May 31, 202</w:t>
      </w:r>
      <w:r w:rsidR="00276772" w:rsidRPr="00BA54AB">
        <w:rPr>
          <w:rStyle w:val="Strong"/>
          <w:b w:val="0"/>
          <w:sz w:val="20"/>
          <w:szCs w:val="20"/>
        </w:rPr>
        <w:t>4</w:t>
      </w:r>
      <w:r w:rsidRPr="00BA54AB">
        <w:rPr>
          <w:rStyle w:val="Strong"/>
          <w:b w:val="0"/>
          <w:sz w:val="20"/>
          <w:szCs w:val="20"/>
        </w:rPr>
        <w:t>, the Company had working capital of $1,</w:t>
      </w:r>
      <w:r w:rsidR="00BA54AB">
        <w:rPr>
          <w:rStyle w:val="Strong"/>
          <w:b w:val="0"/>
          <w:sz w:val="20"/>
          <w:szCs w:val="20"/>
        </w:rPr>
        <w:t>61</w:t>
      </w:r>
      <w:r w:rsidR="00B874F5">
        <w:rPr>
          <w:rStyle w:val="Strong"/>
          <w:b w:val="0"/>
          <w:sz w:val="20"/>
          <w:szCs w:val="20"/>
        </w:rPr>
        <w:t>8</w:t>
      </w:r>
      <w:r w:rsidRPr="00BA54AB">
        <w:rPr>
          <w:rStyle w:val="Strong"/>
          <w:b w:val="0"/>
          <w:sz w:val="20"/>
          <w:szCs w:val="20"/>
        </w:rPr>
        <w:t>,000 and unrestricted cash of $1,</w:t>
      </w:r>
      <w:r w:rsidR="00276772" w:rsidRPr="00BA54AB">
        <w:rPr>
          <w:rStyle w:val="Strong"/>
          <w:b w:val="0"/>
          <w:sz w:val="20"/>
          <w:szCs w:val="20"/>
        </w:rPr>
        <w:t>938</w:t>
      </w:r>
      <w:r w:rsidRPr="00BA54AB">
        <w:rPr>
          <w:rStyle w:val="Strong"/>
          <w:b w:val="0"/>
          <w:sz w:val="20"/>
          <w:szCs w:val="20"/>
        </w:rPr>
        <w:t>,000.  At May 31, 202</w:t>
      </w:r>
      <w:r w:rsidR="00276772" w:rsidRPr="00BA54AB">
        <w:rPr>
          <w:rStyle w:val="Strong"/>
          <w:b w:val="0"/>
          <w:sz w:val="20"/>
          <w:szCs w:val="20"/>
        </w:rPr>
        <w:t>3</w:t>
      </w:r>
      <w:r w:rsidRPr="00BA54AB">
        <w:rPr>
          <w:rStyle w:val="Strong"/>
          <w:b w:val="0"/>
          <w:sz w:val="20"/>
          <w:szCs w:val="20"/>
        </w:rPr>
        <w:t xml:space="preserve"> the Company had working capital of $1,</w:t>
      </w:r>
      <w:r w:rsidR="00276772" w:rsidRPr="00BA54AB">
        <w:rPr>
          <w:rStyle w:val="Strong"/>
          <w:b w:val="0"/>
          <w:sz w:val="20"/>
          <w:szCs w:val="20"/>
        </w:rPr>
        <w:t>343</w:t>
      </w:r>
      <w:r w:rsidRPr="00BA54AB">
        <w:rPr>
          <w:rStyle w:val="Strong"/>
          <w:b w:val="0"/>
          <w:sz w:val="20"/>
          <w:szCs w:val="20"/>
        </w:rPr>
        <w:t>,000 and unrestricted cash of $1,</w:t>
      </w:r>
      <w:r w:rsidR="00276772" w:rsidRPr="00BA54AB">
        <w:rPr>
          <w:rStyle w:val="Strong"/>
          <w:b w:val="0"/>
          <w:sz w:val="20"/>
          <w:szCs w:val="20"/>
        </w:rPr>
        <w:t>682</w:t>
      </w:r>
      <w:r w:rsidRPr="00BA54AB">
        <w:rPr>
          <w:rStyle w:val="Strong"/>
          <w:b w:val="0"/>
          <w:sz w:val="20"/>
          <w:szCs w:val="20"/>
        </w:rPr>
        <w:t>,000.</w:t>
      </w:r>
    </w:p>
    <w:p w14:paraId="5E672FBD" w14:textId="044C9273" w:rsidR="007C4F1E" w:rsidRPr="00BA54AB" w:rsidRDefault="00052AA3" w:rsidP="00052AA3">
      <w:pPr>
        <w:pStyle w:val="NormalWeb"/>
        <w:jc w:val="both"/>
        <w:rPr>
          <w:rStyle w:val="Strong"/>
          <w:bCs w:val="0"/>
          <w:sz w:val="20"/>
          <w:szCs w:val="20"/>
        </w:rPr>
      </w:pPr>
      <w:r w:rsidRPr="00BA54AB">
        <w:rPr>
          <w:rStyle w:val="Strong"/>
          <w:b w:val="0"/>
          <w:sz w:val="20"/>
          <w:szCs w:val="20"/>
        </w:rPr>
        <w:t>During the six months ended May 31, 202</w:t>
      </w:r>
      <w:r w:rsidR="00276772" w:rsidRPr="00BA54AB">
        <w:rPr>
          <w:rStyle w:val="Strong"/>
          <w:b w:val="0"/>
          <w:sz w:val="20"/>
          <w:szCs w:val="20"/>
        </w:rPr>
        <w:t>4</w:t>
      </w:r>
      <w:r w:rsidRPr="00BA54AB">
        <w:rPr>
          <w:rStyle w:val="Strong"/>
          <w:b w:val="0"/>
          <w:sz w:val="20"/>
          <w:szCs w:val="20"/>
        </w:rPr>
        <w:t>, the Company had net income of $</w:t>
      </w:r>
      <w:r w:rsidR="00276772" w:rsidRPr="00BA54AB">
        <w:rPr>
          <w:rStyle w:val="Strong"/>
          <w:b w:val="0"/>
          <w:sz w:val="20"/>
          <w:szCs w:val="20"/>
        </w:rPr>
        <w:t>244</w:t>
      </w:r>
      <w:r w:rsidRPr="00BA54AB">
        <w:rPr>
          <w:rStyle w:val="Strong"/>
          <w:b w:val="0"/>
          <w:sz w:val="20"/>
          <w:szCs w:val="20"/>
        </w:rPr>
        <w:t>,000 and operating activities provided cash of $3</w:t>
      </w:r>
      <w:r w:rsidR="00276772" w:rsidRPr="00BA54AB">
        <w:rPr>
          <w:rStyle w:val="Strong"/>
          <w:b w:val="0"/>
          <w:sz w:val="20"/>
          <w:szCs w:val="20"/>
        </w:rPr>
        <w:t>13</w:t>
      </w:r>
      <w:r w:rsidRPr="00BA54AB">
        <w:rPr>
          <w:rStyle w:val="Strong"/>
          <w:b w:val="0"/>
          <w:sz w:val="20"/>
          <w:szCs w:val="20"/>
        </w:rPr>
        <w:t>,000.  The principal adjustments to reconcile the net income to cash provided by operating activities for the six months ending May 31, 202</w:t>
      </w:r>
      <w:r w:rsidR="00276772" w:rsidRPr="00BA54AB">
        <w:rPr>
          <w:rStyle w:val="Strong"/>
          <w:b w:val="0"/>
          <w:sz w:val="20"/>
          <w:szCs w:val="20"/>
        </w:rPr>
        <w:t>4</w:t>
      </w:r>
      <w:r w:rsidRPr="00BA54AB">
        <w:rPr>
          <w:rStyle w:val="Strong"/>
          <w:b w:val="0"/>
          <w:sz w:val="20"/>
          <w:szCs w:val="20"/>
        </w:rPr>
        <w:t xml:space="preserve"> was depreciation and amortization of $2,000, </w:t>
      </w:r>
      <w:r w:rsidR="00AF785D" w:rsidRPr="00BA54AB">
        <w:rPr>
          <w:rStyle w:val="Strong"/>
          <w:b w:val="0"/>
          <w:sz w:val="20"/>
          <w:szCs w:val="20"/>
        </w:rPr>
        <w:t xml:space="preserve">provision for uncollectible accounts of $21,000 </w:t>
      </w:r>
      <w:r w:rsidRPr="00BA54AB">
        <w:rPr>
          <w:rStyle w:val="Strong"/>
          <w:b w:val="0"/>
          <w:sz w:val="20"/>
          <w:szCs w:val="20"/>
        </w:rPr>
        <w:t xml:space="preserve">and noncash lease expense of </w:t>
      </w:r>
      <w:r w:rsidR="00276772" w:rsidRPr="00BA54AB">
        <w:rPr>
          <w:rStyle w:val="Strong"/>
          <w:b w:val="0"/>
          <w:sz w:val="20"/>
          <w:szCs w:val="20"/>
        </w:rPr>
        <w:t>48</w:t>
      </w:r>
      <w:r w:rsidRPr="00BA54AB">
        <w:rPr>
          <w:rStyle w:val="Strong"/>
          <w:b w:val="0"/>
          <w:sz w:val="20"/>
          <w:szCs w:val="20"/>
        </w:rPr>
        <w:t>,000, less deferred tax reduction of $26,000.  In addition, changes in operating assets and liabilities increased cash by $</w:t>
      </w:r>
      <w:r w:rsidR="00AF785D" w:rsidRPr="00BA54AB">
        <w:rPr>
          <w:rStyle w:val="Strong"/>
          <w:b w:val="0"/>
          <w:sz w:val="20"/>
          <w:szCs w:val="20"/>
        </w:rPr>
        <w:t>24</w:t>
      </w:r>
      <w:r w:rsidRPr="00BA54AB">
        <w:rPr>
          <w:rStyle w:val="Strong"/>
          <w:b w:val="0"/>
          <w:sz w:val="20"/>
          <w:szCs w:val="20"/>
        </w:rPr>
        <w:t>,000.</w:t>
      </w:r>
      <w:r w:rsidRPr="00BA54AB">
        <w:rPr>
          <w:rStyle w:val="Strong"/>
          <w:bCs w:val="0"/>
          <w:sz w:val="20"/>
          <w:szCs w:val="20"/>
        </w:rPr>
        <w:t xml:space="preserve">  </w:t>
      </w:r>
      <w:r w:rsidRPr="00BA54AB">
        <w:rPr>
          <w:rStyle w:val="Strong"/>
          <w:b w:val="0"/>
          <w:sz w:val="20"/>
          <w:szCs w:val="20"/>
        </w:rPr>
        <w:t>During the six months ended May 31, 202</w:t>
      </w:r>
      <w:r w:rsidR="007C4F1E" w:rsidRPr="00BA54AB">
        <w:rPr>
          <w:rStyle w:val="Strong"/>
          <w:b w:val="0"/>
          <w:sz w:val="20"/>
          <w:szCs w:val="20"/>
        </w:rPr>
        <w:t xml:space="preserve">3 </w:t>
      </w:r>
      <w:r w:rsidRPr="00BA54AB">
        <w:rPr>
          <w:rStyle w:val="Strong"/>
          <w:b w:val="0"/>
          <w:sz w:val="20"/>
          <w:szCs w:val="20"/>
        </w:rPr>
        <w:t>the Company had net income of $1</w:t>
      </w:r>
      <w:r w:rsidR="007C4F1E" w:rsidRPr="00BA54AB">
        <w:rPr>
          <w:rStyle w:val="Strong"/>
          <w:b w:val="0"/>
          <w:sz w:val="20"/>
          <w:szCs w:val="20"/>
        </w:rPr>
        <w:t>62</w:t>
      </w:r>
      <w:r w:rsidRPr="00BA54AB">
        <w:rPr>
          <w:rStyle w:val="Strong"/>
          <w:b w:val="0"/>
          <w:sz w:val="20"/>
          <w:szCs w:val="20"/>
        </w:rPr>
        <w:t>,000 and operating activities provided cash of $</w:t>
      </w:r>
      <w:r w:rsidR="007C4F1E" w:rsidRPr="00BA54AB">
        <w:rPr>
          <w:rStyle w:val="Strong"/>
          <w:b w:val="0"/>
          <w:sz w:val="20"/>
          <w:szCs w:val="20"/>
        </w:rPr>
        <w:t>335</w:t>
      </w:r>
      <w:r w:rsidRPr="00BA54AB">
        <w:rPr>
          <w:rStyle w:val="Strong"/>
          <w:b w:val="0"/>
          <w:sz w:val="20"/>
          <w:szCs w:val="20"/>
        </w:rPr>
        <w:t xml:space="preserve">,000.  </w:t>
      </w:r>
      <w:r w:rsidR="007C4F1E" w:rsidRPr="00BA54AB">
        <w:rPr>
          <w:rStyle w:val="Strong"/>
          <w:b w:val="0"/>
          <w:sz w:val="20"/>
          <w:szCs w:val="20"/>
        </w:rPr>
        <w:t>The principal adjustments to reconcile the net income to cash provided by operating activities for the six months ending May 31, 202</w:t>
      </w:r>
      <w:r w:rsidR="0048710D">
        <w:rPr>
          <w:rStyle w:val="Strong"/>
          <w:b w:val="0"/>
          <w:sz w:val="20"/>
          <w:szCs w:val="20"/>
        </w:rPr>
        <w:t>3</w:t>
      </w:r>
      <w:r w:rsidR="007C4F1E" w:rsidRPr="00BA54AB">
        <w:rPr>
          <w:rStyle w:val="Strong"/>
          <w:b w:val="0"/>
          <w:sz w:val="20"/>
          <w:szCs w:val="20"/>
        </w:rPr>
        <w:t xml:space="preserve"> was depreciation and amortization of $2,000, and noncash lease expense of 50,000, less deferred tax reduction of $26,000.  In addition, changes in operating assets and liabilities increased cash by $147,000.</w:t>
      </w:r>
      <w:r w:rsidR="007C4F1E" w:rsidRPr="00BA54AB">
        <w:rPr>
          <w:rStyle w:val="Strong"/>
          <w:bCs w:val="0"/>
          <w:sz w:val="20"/>
          <w:szCs w:val="20"/>
        </w:rPr>
        <w:t xml:space="preserve">  </w:t>
      </w:r>
    </w:p>
    <w:p w14:paraId="582B9A48" w14:textId="257C75DA" w:rsidR="00052AA3" w:rsidRPr="00BA54AB" w:rsidRDefault="00052AA3" w:rsidP="00052AA3">
      <w:pPr>
        <w:pStyle w:val="NormalWeb"/>
        <w:jc w:val="both"/>
        <w:rPr>
          <w:rStyle w:val="Strong"/>
          <w:b w:val="0"/>
          <w:sz w:val="20"/>
          <w:szCs w:val="20"/>
        </w:rPr>
      </w:pPr>
      <w:r w:rsidRPr="00BA54AB">
        <w:rPr>
          <w:rStyle w:val="Strong"/>
          <w:b w:val="0"/>
          <w:sz w:val="20"/>
          <w:szCs w:val="20"/>
        </w:rPr>
        <w:t>The Company had no investing activities for the six months ended May 31, 202</w:t>
      </w:r>
      <w:r w:rsidR="007C4F1E" w:rsidRPr="00BA54AB">
        <w:rPr>
          <w:rStyle w:val="Strong"/>
          <w:b w:val="0"/>
          <w:sz w:val="20"/>
          <w:szCs w:val="20"/>
        </w:rPr>
        <w:t>4 or 2023.</w:t>
      </w:r>
    </w:p>
    <w:p w14:paraId="62A2412E" w14:textId="6C39485F" w:rsidR="00D842BE" w:rsidRPr="00BA54AB" w:rsidRDefault="00052AA3" w:rsidP="00052AA3">
      <w:pPr>
        <w:pStyle w:val="NormalWeb"/>
        <w:jc w:val="both"/>
        <w:rPr>
          <w:rStyle w:val="Strong"/>
          <w:b w:val="0"/>
          <w:sz w:val="20"/>
          <w:szCs w:val="20"/>
        </w:rPr>
      </w:pPr>
      <w:r w:rsidRPr="00BA54AB">
        <w:rPr>
          <w:rStyle w:val="Strong"/>
          <w:b w:val="0"/>
          <w:sz w:val="20"/>
          <w:szCs w:val="20"/>
        </w:rPr>
        <w:t>Cash distributions/dividends used $218,000 in financing activities for the six months ending May 31, 202</w:t>
      </w:r>
      <w:r w:rsidR="007C4F1E" w:rsidRPr="00BA54AB">
        <w:rPr>
          <w:rStyle w:val="Strong"/>
          <w:b w:val="0"/>
          <w:sz w:val="20"/>
          <w:szCs w:val="20"/>
        </w:rPr>
        <w:t>4</w:t>
      </w:r>
      <w:r w:rsidRPr="00BA54AB">
        <w:rPr>
          <w:rStyle w:val="Strong"/>
          <w:b w:val="0"/>
          <w:sz w:val="20"/>
          <w:szCs w:val="20"/>
        </w:rPr>
        <w:t xml:space="preserve"> and 202</w:t>
      </w:r>
      <w:r w:rsidR="007C4F1E" w:rsidRPr="00BA54AB">
        <w:rPr>
          <w:rStyle w:val="Strong"/>
          <w:b w:val="0"/>
          <w:sz w:val="20"/>
          <w:szCs w:val="20"/>
        </w:rPr>
        <w:t>3.</w:t>
      </w:r>
      <w:r w:rsidRPr="00BA54AB">
        <w:rPr>
          <w:rStyle w:val="Strong"/>
          <w:b w:val="0"/>
          <w:sz w:val="20"/>
          <w:szCs w:val="20"/>
        </w:rPr>
        <w:t xml:space="preserve"> </w:t>
      </w:r>
      <w:r w:rsidR="00D842BE" w:rsidRPr="00BA54AB">
        <w:rPr>
          <w:rStyle w:val="Strong"/>
          <w:b w:val="0"/>
          <w:sz w:val="20"/>
          <w:szCs w:val="20"/>
        </w:rPr>
        <w:t xml:space="preserve"> </w:t>
      </w:r>
    </w:p>
    <w:p w14:paraId="4F0F9992" w14:textId="77777777" w:rsidR="00AF785D" w:rsidRPr="00BA54AB" w:rsidRDefault="00AF785D" w:rsidP="00890FF2">
      <w:pPr>
        <w:jc w:val="both"/>
        <w:rPr>
          <w:b/>
          <w:sz w:val="20"/>
          <w:szCs w:val="20"/>
        </w:rPr>
      </w:pPr>
      <w:bookmarkStart w:id="8" w:name="_Hlk100050514"/>
    </w:p>
    <w:p w14:paraId="7009BC45" w14:textId="2C89E1E3" w:rsidR="00890FF2" w:rsidRPr="00BA54AB" w:rsidRDefault="00890FF2" w:rsidP="00890FF2">
      <w:pPr>
        <w:jc w:val="both"/>
        <w:rPr>
          <w:b/>
          <w:sz w:val="20"/>
          <w:szCs w:val="20"/>
        </w:rPr>
      </w:pPr>
      <w:r w:rsidRPr="00BA54AB">
        <w:rPr>
          <w:b/>
          <w:sz w:val="20"/>
          <w:szCs w:val="20"/>
        </w:rPr>
        <w:t>Cash Distribution and Dividend Policy</w:t>
      </w:r>
    </w:p>
    <w:p w14:paraId="4088A67E" w14:textId="098CB882" w:rsidR="00DB57C6" w:rsidRPr="00BA54AB" w:rsidRDefault="00CF3751" w:rsidP="001E115E">
      <w:pPr>
        <w:pStyle w:val="NormalWeb"/>
        <w:jc w:val="both"/>
        <w:rPr>
          <w:sz w:val="20"/>
        </w:rPr>
      </w:pPr>
      <w:r w:rsidRPr="00BA54AB">
        <w:rPr>
          <w:sz w:val="20"/>
        </w:rPr>
        <w:t>It is the Company’s intent that future cash</w:t>
      </w:r>
      <w:r w:rsidR="004466E9" w:rsidRPr="00BA54AB">
        <w:rPr>
          <w:sz w:val="20"/>
        </w:rPr>
        <w:t xml:space="preserve"> </w:t>
      </w:r>
      <w:r w:rsidR="0058001E" w:rsidRPr="00BA54AB">
        <w:rPr>
          <w:sz w:val="20"/>
        </w:rPr>
        <w:t>distributions/dividend payments</w:t>
      </w:r>
      <w:r w:rsidR="00970233" w:rsidRPr="00BA54AB">
        <w:rPr>
          <w:sz w:val="20"/>
        </w:rPr>
        <w:t xml:space="preserve"> </w:t>
      </w:r>
      <w:r w:rsidRPr="00BA54AB">
        <w:rPr>
          <w:sz w:val="20"/>
        </w:rPr>
        <w:t xml:space="preserve">will be </w:t>
      </w:r>
      <w:r w:rsidR="00970233" w:rsidRPr="00BA54AB">
        <w:rPr>
          <w:sz w:val="20"/>
        </w:rPr>
        <w:t xml:space="preserve">considered after reviewing profitability expectations and financing needs and will be declared at the discretion of the Board of Directors.  </w:t>
      </w:r>
      <w:r w:rsidR="00061A18" w:rsidRPr="00BA54AB">
        <w:rPr>
          <w:sz w:val="20"/>
        </w:rPr>
        <w:t>The Company will continue to analyze its ability to pay cash distributions/dividends on a quarterly basis</w:t>
      </w:r>
      <w:r w:rsidR="00BF0EAE" w:rsidRPr="00BA54AB">
        <w:rPr>
          <w:sz w:val="20"/>
        </w:rPr>
        <w:t>.</w:t>
      </w:r>
      <w:r w:rsidR="0058001E" w:rsidRPr="00BA54AB">
        <w:rPr>
          <w:sz w:val="20"/>
        </w:rPr>
        <w:t xml:space="preserve">  For 202</w:t>
      </w:r>
      <w:r w:rsidR="004B214A" w:rsidRPr="00BA54AB">
        <w:rPr>
          <w:sz w:val="20"/>
        </w:rPr>
        <w:t>4</w:t>
      </w:r>
      <w:r w:rsidR="00B33F94" w:rsidRPr="00BA54AB">
        <w:rPr>
          <w:sz w:val="20"/>
        </w:rPr>
        <w:t>,</w:t>
      </w:r>
      <w:r w:rsidR="0058001E" w:rsidRPr="00BA54AB">
        <w:rPr>
          <w:sz w:val="20"/>
        </w:rPr>
        <w:t xml:space="preserve"> </w:t>
      </w:r>
      <w:r w:rsidR="00347F2F" w:rsidRPr="00BA54AB">
        <w:rPr>
          <w:sz w:val="20"/>
        </w:rPr>
        <w:t xml:space="preserve">a </w:t>
      </w:r>
      <w:r w:rsidR="004466E9" w:rsidRPr="00BA54AB">
        <w:rPr>
          <w:sz w:val="20"/>
        </w:rPr>
        <w:t xml:space="preserve">$0.02 cash distribution was declared for the first quarter </w:t>
      </w:r>
      <w:r w:rsidR="00640097" w:rsidRPr="00BA54AB">
        <w:rPr>
          <w:sz w:val="20"/>
        </w:rPr>
        <w:t xml:space="preserve">and </w:t>
      </w:r>
      <w:r w:rsidR="004466E9" w:rsidRPr="00BA54AB">
        <w:rPr>
          <w:sz w:val="20"/>
        </w:rPr>
        <w:t xml:space="preserve">a </w:t>
      </w:r>
      <w:r w:rsidR="0058001E" w:rsidRPr="00BA54AB">
        <w:rPr>
          <w:sz w:val="20"/>
        </w:rPr>
        <w:t>$0.0</w:t>
      </w:r>
      <w:r w:rsidR="004466E9" w:rsidRPr="00BA54AB">
        <w:rPr>
          <w:sz w:val="20"/>
        </w:rPr>
        <w:t>1</w:t>
      </w:r>
      <w:r w:rsidR="0058001E" w:rsidRPr="00BA54AB">
        <w:rPr>
          <w:sz w:val="20"/>
        </w:rPr>
        <w:t xml:space="preserve"> cash distribution </w:t>
      </w:r>
      <w:r w:rsidR="006D1481" w:rsidRPr="00BA54AB">
        <w:rPr>
          <w:sz w:val="20"/>
        </w:rPr>
        <w:t>ha</w:t>
      </w:r>
      <w:r w:rsidR="004466E9" w:rsidRPr="00BA54AB">
        <w:rPr>
          <w:sz w:val="20"/>
        </w:rPr>
        <w:t>s</w:t>
      </w:r>
      <w:r w:rsidR="0058001E" w:rsidRPr="00BA54AB">
        <w:rPr>
          <w:sz w:val="20"/>
        </w:rPr>
        <w:t xml:space="preserve"> been declared for</w:t>
      </w:r>
      <w:r w:rsidR="00D35F53" w:rsidRPr="00BA54AB">
        <w:rPr>
          <w:sz w:val="20"/>
        </w:rPr>
        <w:t xml:space="preserve"> </w:t>
      </w:r>
      <w:r w:rsidR="004B214A" w:rsidRPr="00BA54AB">
        <w:rPr>
          <w:sz w:val="20"/>
        </w:rPr>
        <w:t xml:space="preserve">the second </w:t>
      </w:r>
      <w:r w:rsidR="00640097" w:rsidRPr="00BA54AB">
        <w:rPr>
          <w:sz w:val="20"/>
        </w:rPr>
        <w:t xml:space="preserve">and third </w:t>
      </w:r>
      <w:r w:rsidR="00D35F53" w:rsidRPr="00BA54AB">
        <w:rPr>
          <w:sz w:val="20"/>
        </w:rPr>
        <w:t>quarter</w:t>
      </w:r>
      <w:r w:rsidR="00640097" w:rsidRPr="00BA54AB">
        <w:rPr>
          <w:sz w:val="20"/>
        </w:rPr>
        <w:t>s</w:t>
      </w:r>
      <w:r w:rsidR="0058001E" w:rsidRPr="00BA54AB">
        <w:rPr>
          <w:sz w:val="20"/>
        </w:rPr>
        <w:t>.</w:t>
      </w:r>
    </w:p>
    <w:p w14:paraId="5567FA53" w14:textId="3843E851" w:rsidR="00890FF2" w:rsidRPr="00BA54AB" w:rsidRDefault="00890FF2" w:rsidP="001E115E">
      <w:pPr>
        <w:pStyle w:val="NormalWeb"/>
        <w:jc w:val="both"/>
        <w:rPr>
          <w:sz w:val="20"/>
        </w:rPr>
      </w:pPr>
      <w:r w:rsidRPr="00BA54AB">
        <w:rPr>
          <w:sz w:val="20"/>
        </w:rPr>
        <w:t>Determination of whether</w:t>
      </w:r>
      <w:r w:rsidR="00E80ADD" w:rsidRPr="00BA54AB">
        <w:rPr>
          <w:sz w:val="20"/>
        </w:rPr>
        <w:t xml:space="preserve"> distributions are considered </w:t>
      </w:r>
      <w:r w:rsidRPr="00BA54AB">
        <w:rPr>
          <w:sz w:val="20"/>
        </w:rPr>
        <w:t>a cash distribution, cash dividend or combination of the two will not be made until after December 31, 20</w:t>
      </w:r>
      <w:r w:rsidR="00B47FF8" w:rsidRPr="00BA54AB">
        <w:rPr>
          <w:sz w:val="20"/>
        </w:rPr>
        <w:t>2</w:t>
      </w:r>
      <w:r w:rsidR="00C543E6" w:rsidRPr="00BA54AB">
        <w:rPr>
          <w:sz w:val="20"/>
        </w:rPr>
        <w:t>4</w:t>
      </w:r>
      <w:r w:rsidRPr="00BA54AB">
        <w:rPr>
          <w:sz w:val="20"/>
        </w:rPr>
        <w:t>, as the classification or combination is dependent upon the Company’s earnings and profits for tax purposes for its fiscal year ending November 30, 20</w:t>
      </w:r>
      <w:r w:rsidR="00B47FF8" w:rsidRPr="00BA54AB">
        <w:rPr>
          <w:sz w:val="20"/>
        </w:rPr>
        <w:t>2</w:t>
      </w:r>
      <w:r w:rsidR="00C543E6" w:rsidRPr="00BA54AB">
        <w:rPr>
          <w:sz w:val="20"/>
        </w:rPr>
        <w:t>4</w:t>
      </w:r>
      <w:r w:rsidRPr="00BA54AB">
        <w:rPr>
          <w:sz w:val="20"/>
        </w:rPr>
        <w:t>.</w:t>
      </w:r>
    </w:p>
    <w:bookmarkEnd w:id="8"/>
    <w:p w14:paraId="704F2A4D" w14:textId="77777777" w:rsidR="0088135D" w:rsidRPr="00BA54AB" w:rsidRDefault="0088135D" w:rsidP="00BC6DBD">
      <w:pPr>
        <w:pStyle w:val="NoSpacing"/>
        <w:jc w:val="both"/>
        <w:rPr>
          <w:rFonts w:ascii="Times New Roman" w:hAnsi="Times New Roman"/>
          <w:b/>
          <w:sz w:val="20"/>
        </w:rPr>
      </w:pPr>
    </w:p>
    <w:p w14:paraId="5BC785FB" w14:textId="77777777" w:rsidR="00AF785D" w:rsidRPr="00BA54AB" w:rsidRDefault="00AF785D" w:rsidP="00BC6DBD">
      <w:pPr>
        <w:pStyle w:val="NoSpacing"/>
        <w:jc w:val="both"/>
        <w:rPr>
          <w:rFonts w:ascii="Times New Roman" w:hAnsi="Times New Roman"/>
          <w:b/>
          <w:sz w:val="20"/>
        </w:rPr>
      </w:pPr>
    </w:p>
    <w:p w14:paraId="257219CA" w14:textId="77777777" w:rsidR="00AF785D" w:rsidRPr="00BA54AB" w:rsidRDefault="00AF785D" w:rsidP="00BC6DBD">
      <w:pPr>
        <w:pStyle w:val="NoSpacing"/>
        <w:jc w:val="both"/>
        <w:rPr>
          <w:rFonts w:ascii="Times New Roman" w:hAnsi="Times New Roman"/>
          <w:b/>
          <w:sz w:val="20"/>
        </w:rPr>
      </w:pPr>
    </w:p>
    <w:p w14:paraId="29646BE4" w14:textId="77777777" w:rsidR="00AF785D" w:rsidRPr="00BA54AB" w:rsidRDefault="00AF785D" w:rsidP="00BC6DBD">
      <w:pPr>
        <w:pStyle w:val="NoSpacing"/>
        <w:jc w:val="both"/>
        <w:rPr>
          <w:rFonts w:ascii="Times New Roman" w:hAnsi="Times New Roman"/>
          <w:b/>
          <w:sz w:val="20"/>
        </w:rPr>
      </w:pPr>
    </w:p>
    <w:p w14:paraId="6B11E6AA" w14:textId="77777777" w:rsidR="00AF785D" w:rsidRPr="00BA54AB" w:rsidRDefault="00AF785D" w:rsidP="00BC6DBD">
      <w:pPr>
        <w:pStyle w:val="NoSpacing"/>
        <w:jc w:val="both"/>
        <w:rPr>
          <w:rFonts w:ascii="Times New Roman" w:hAnsi="Times New Roman"/>
          <w:b/>
          <w:sz w:val="20"/>
        </w:rPr>
      </w:pPr>
    </w:p>
    <w:p w14:paraId="0EDAE741" w14:textId="77777777" w:rsidR="00AF785D" w:rsidRPr="00BA54AB" w:rsidRDefault="00AF785D" w:rsidP="00BC6DBD">
      <w:pPr>
        <w:pStyle w:val="NoSpacing"/>
        <w:jc w:val="both"/>
        <w:rPr>
          <w:rFonts w:ascii="Times New Roman" w:hAnsi="Times New Roman"/>
          <w:b/>
          <w:sz w:val="20"/>
        </w:rPr>
      </w:pPr>
    </w:p>
    <w:p w14:paraId="678FC2B4" w14:textId="77777777" w:rsidR="00AF785D" w:rsidRPr="00BA54AB" w:rsidRDefault="00AF785D" w:rsidP="00BC6DBD">
      <w:pPr>
        <w:pStyle w:val="NoSpacing"/>
        <w:jc w:val="both"/>
        <w:rPr>
          <w:rFonts w:ascii="Times New Roman" w:hAnsi="Times New Roman"/>
          <w:b/>
          <w:sz w:val="20"/>
        </w:rPr>
      </w:pPr>
    </w:p>
    <w:p w14:paraId="0340463F" w14:textId="77777777" w:rsidR="00B874F5" w:rsidRDefault="00B874F5" w:rsidP="00E71327">
      <w:pPr>
        <w:pStyle w:val="NormalWeb"/>
        <w:spacing w:before="0" w:beforeAutospacing="0" w:after="0" w:afterAutospacing="0"/>
        <w:jc w:val="both"/>
        <w:rPr>
          <w:b/>
          <w:bCs/>
          <w:sz w:val="20"/>
          <w:szCs w:val="20"/>
        </w:rPr>
      </w:pPr>
    </w:p>
    <w:p w14:paraId="1FCD92F7" w14:textId="11304128" w:rsidR="00E71327" w:rsidRPr="00E71327" w:rsidRDefault="00E71327" w:rsidP="00E71327">
      <w:pPr>
        <w:pStyle w:val="NormalWeb"/>
        <w:spacing w:before="0" w:beforeAutospacing="0" w:after="0" w:afterAutospacing="0"/>
        <w:jc w:val="both"/>
        <w:rPr>
          <w:b/>
          <w:bCs/>
          <w:sz w:val="20"/>
          <w:szCs w:val="20"/>
        </w:rPr>
      </w:pPr>
      <w:r w:rsidRPr="00E71327">
        <w:rPr>
          <w:b/>
          <w:bCs/>
          <w:sz w:val="20"/>
          <w:szCs w:val="20"/>
        </w:rPr>
        <w:t>Adopted Accounting Policies</w:t>
      </w:r>
    </w:p>
    <w:p w14:paraId="61C40B81" w14:textId="77777777" w:rsidR="00E71327" w:rsidRPr="00E71327" w:rsidRDefault="00E71327" w:rsidP="00E71327">
      <w:pPr>
        <w:pStyle w:val="NormalWeb"/>
        <w:spacing w:before="0" w:beforeAutospacing="0" w:after="0" w:afterAutospacing="0"/>
        <w:jc w:val="both"/>
        <w:rPr>
          <w:b/>
          <w:bCs/>
          <w:sz w:val="20"/>
          <w:szCs w:val="20"/>
        </w:rPr>
      </w:pPr>
    </w:p>
    <w:p w14:paraId="16FD8510" w14:textId="16E6656C" w:rsidR="00E71327" w:rsidRPr="009C4DDF" w:rsidRDefault="00E71327" w:rsidP="00E71327">
      <w:pPr>
        <w:pStyle w:val="NormalWeb"/>
        <w:spacing w:before="0" w:beforeAutospacing="0" w:after="0" w:afterAutospacing="0"/>
        <w:jc w:val="both"/>
        <w:rPr>
          <w:sz w:val="20"/>
          <w:szCs w:val="20"/>
        </w:rPr>
      </w:pPr>
      <w:r w:rsidRPr="009C4DDF">
        <w:rPr>
          <w:sz w:val="20"/>
          <w:szCs w:val="20"/>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2022. </w:t>
      </w:r>
      <w:r w:rsidRPr="009C4DDF">
        <w:rPr>
          <w:sz w:val="20"/>
          <w:szCs w:val="20"/>
          <w:shd w:val="clear" w:color="auto" w:fill="FFFFFF"/>
        </w:rPr>
        <w:t>The Company adopted ASU 2016-13 in the first quarter of fiscal 2024 and there was no material financial change.  Enhanced disclosures are found in the Summary of Significant Accounting Policies.</w:t>
      </w:r>
    </w:p>
    <w:p w14:paraId="0DD52D6E" w14:textId="77777777" w:rsidR="00E27850" w:rsidRPr="009C4DDF" w:rsidRDefault="00E27850" w:rsidP="00E27850">
      <w:pPr>
        <w:pStyle w:val="NormalWeb"/>
        <w:spacing w:before="0" w:beforeAutospacing="0" w:after="0" w:afterAutospacing="0"/>
        <w:jc w:val="both"/>
        <w:rPr>
          <w:sz w:val="20"/>
          <w:szCs w:val="20"/>
        </w:rPr>
      </w:pPr>
    </w:p>
    <w:p w14:paraId="6F6C1620" w14:textId="77777777" w:rsidR="00E71327" w:rsidRPr="009C4DDF" w:rsidRDefault="00E71327" w:rsidP="00E71327">
      <w:pPr>
        <w:pStyle w:val="NoSpacing"/>
        <w:jc w:val="both"/>
        <w:rPr>
          <w:rFonts w:ascii="Times New Roman" w:hAnsi="Times New Roman"/>
          <w:b/>
          <w:sz w:val="20"/>
        </w:rPr>
      </w:pPr>
      <w:r w:rsidRPr="009C4DDF">
        <w:rPr>
          <w:rFonts w:ascii="Times New Roman" w:hAnsi="Times New Roman"/>
          <w:b/>
          <w:sz w:val="20"/>
        </w:rPr>
        <w:t xml:space="preserve">Recent Accounting Pronouncements </w:t>
      </w:r>
    </w:p>
    <w:p w14:paraId="78765A1E" w14:textId="77777777" w:rsidR="00E71327" w:rsidRPr="009C4DDF" w:rsidRDefault="00E71327" w:rsidP="00E27850">
      <w:pPr>
        <w:pStyle w:val="NormalWeb"/>
        <w:spacing w:before="0" w:beforeAutospacing="0" w:after="0" w:afterAutospacing="0"/>
        <w:jc w:val="both"/>
        <w:rPr>
          <w:sz w:val="20"/>
          <w:szCs w:val="20"/>
        </w:rPr>
      </w:pPr>
    </w:p>
    <w:p w14:paraId="463C9D6B" w14:textId="73B4C1A9" w:rsidR="00E27850" w:rsidRPr="009C4DDF" w:rsidRDefault="00E27850" w:rsidP="00E27850">
      <w:pPr>
        <w:pStyle w:val="NormalWeb"/>
        <w:spacing w:before="0" w:beforeAutospacing="0" w:after="0" w:afterAutospacing="0"/>
        <w:jc w:val="both"/>
        <w:rPr>
          <w:sz w:val="20"/>
          <w:szCs w:val="20"/>
        </w:rPr>
      </w:pPr>
      <w:r w:rsidRPr="009C4DDF">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1E6FDE27" w14:textId="77777777" w:rsidR="00E27850" w:rsidRPr="009C4DDF" w:rsidRDefault="00E27850" w:rsidP="00E27850">
      <w:pPr>
        <w:pStyle w:val="NormalWeb"/>
        <w:spacing w:before="0" w:beforeAutospacing="0" w:after="0" w:afterAutospacing="0"/>
        <w:jc w:val="both"/>
        <w:rPr>
          <w:sz w:val="20"/>
          <w:szCs w:val="20"/>
        </w:rPr>
      </w:pPr>
      <w:r w:rsidRPr="009C4DDF">
        <w:rPr>
          <w:sz w:val="20"/>
          <w:szCs w:val="20"/>
        </w:rPr>
        <w:t> </w:t>
      </w:r>
    </w:p>
    <w:p w14:paraId="44AA2E32" w14:textId="7397554E" w:rsidR="00E27850" w:rsidRPr="009C4DDF" w:rsidRDefault="00E27850" w:rsidP="00E27850">
      <w:pPr>
        <w:spacing w:line="240" w:lineRule="exact"/>
        <w:jc w:val="both"/>
        <w:rPr>
          <w:b/>
          <w:sz w:val="23"/>
          <w:szCs w:val="23"/>
        </w:rPr>
      </w:pPr>
      <w:r w:rsidRPr="009C4DDF">
        <w:rPr>
          <w:sz w:val="20"/>
          <w:szCs w:val="20"/>
          <w:shd w:val="clear" w:color="auto" w:fill="FFFFFF"/>
        </w:rPr>
        <w:t xml:space="preserve">Management does not believe that there are any recently issued and effective or not yet effective accounting pronouncements as of </w:t>
      </w:r>
      <w:r w:rsidR="006B6032" w:rsidRPr="009C4DDF">
        <w:rPr>
          <w:sz w:val="20"/>
          <w:szCs w:val="20"/>
          <w:shd w:val="clear" w:color="auto" w:fill="FFFFFF"/>
        </w:rPr>
        <w:t>May 31</w:t>
      </w:r>
      <w:r w:rsidRPr="009C4DDF">
        <w:rPr>
          <w:sz w:val="20"/>
          <w:szCs w:val="20"/>
          <w:shd w:val="clear" w:color="auto" w:fill="FFFFFF"/>
        </w:rPr>
        <w:t>, 2024 that would have or are expected to have any significant effect on the Company’s financial position, cash flows or income statement.</w:t>
      </w:r>
    </w:p>
    <w:p w14:paraId="10800C77" w14:textId="77777777" w:rsidR="003C1B92" w:rsidRPr="009C4DDF" w:rsidRDefault="003C1B92" w:rsidP="002715AF">
      <w:pPr>
        <w:pStyle w:val="NormalWeb"/>
        <w:spacing w:before="0" w:beforeAutospacing="0" w:after="0" w:afterAutospacing="0"/>
        <w:rPr>
          <w:rStyle w:val="Strong"/>
          <w:bCs w:val="0"/>
          <w:sz w:val="20"/>
          <w:szCs w:val="20"/>
        </w:rPr>
      </w:pPr>
    </w:p>
    <w:p w14:paraId="419582C1" w14:textId="7F5C3C3E" w:rsidR="002715AF" w:rsidRPr="009C4DDF" w:rsidRDefault="002715AF" w:rsidP="002715AF">
      <w:pPr>
        <w:pStyle w:val="NormalWeb"/>
        <w:spacing w:before="0" w:beforeAutospacing="0" w:after="0" w:afterAutospacing="0"/>
        <w:rPr>
          <w:sz w:val="20"/>
        </w:rPr>
      </w:pPr>
      <w:r w:rsidRPr="009C4DDF">
        <w:rPr>
          <w:rStyle w:val="Strong"/>
          <w:bCs w:val="0"/>
          <w:sz w:val="20"/>
          <w:szCs w:val="20"/>
        </w:rPr>
        <w:t xml:space="preserve">Critical Accounting Policies </w:t>
      </w:r>
    </w:p>
    <w:p w14:paraId="1FC605CD" w14:textId="5F1CEB99" w:rsidR="00B721D9" w:rsidRPr="009C4DDF" w:rsidRDefault="002715AF" w:rsidP="00A92052">
      <w:pPr>
        <w:pStyle w:val="NormalWeb"/>
        <w:jc w:val="both"/>
        <w:rPr>
          <w:sz w:val="20"/>
        </w:rPr>
      </w:pPr>
      <w:r w:rsidRPr="009C4DDF">
        <w:rPr>
          <w:sz w:val="20"/>
        </w:rPr>
        <w:t xml:space="preserve">The Company has identified </w:t>
      </w:r>
      <w:r w:rsidR="00B721D9" w:rsidRPr="009C4DDF">
        <w:rPr>
          <w:sz w:val="20"/>
        </w:rPr>
        <w:t xml:space="preserve">other </w:t>
      </w:r>
      <w:r w:rsidRPr="009C4DDF">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9C4DDF">
        <w:rPr>
          <w:sz w:val="20"/>
        </w:rPr>
        <w:t>2</w:t>
      </w:r>
      <w:r w:rsidR="00C543E6" w:rsidRPr="009C4DDF">
        <w:rPr>
          <w:sz w:val="20"/>
        </w:rPr>
        <w:t>3</w:t>
      </w:r>
      <w:r w:rsidRPr="009C4DDF">
        <w:rPr>
          <w:sz w:val="20"/>
        </w:rPr>
        <w:t xml:space="preserve">, filed with the Securities and Exchange Commission on </w:t>
      </w:r>
      <w:r w:rsidR="0088135D" w:rsidRPr="009C4DDF">
        <w:rPr>
          <w:sz w:val="20"/>
        </w:rPr>
        <w:t>February 2</w:t>
      </w:r>
      <w:r w:rsidR="00C543E6" w:rsidRPr="009C4DDF">
        <w:rPr>
          <w:sz w:val="20"/>
        </w:rPr>
        <w:t>6</w:t>
      </w:r>
      <w:r w:rsidR="0088135D" w:rsidRPr="009C4DDF">
        <w:rPr>
          <w:sz w:val="20"/>
        </w:rPr>
        <w:t>, 202</w:t>
      </w:r>
      <w:r w:rsidR="00C543E6" w:rsidRPr="009C4DDF">
        <w:rPr>
          <w:sz w:val="20"/>
        </w:rPr>
        <w:t>4</w:t>
      </w:r>
      <w:r w:rsidRPr="009C4DDF">
        <w:rPr>
          <w:sz w:val="20"/>
        </w:rPr>
        <w:t xml:space="preserve">.  </w:t>
      </w:r>
    </w:p>
    <w:p w14:paraId="087C0DDD" w14:textId="1A2C9CE5" w:rsidR="00D52C0E" w:rsidRPr="009C4DDF" w:rsidRDefault="00D52C0E" w:rsidP="00A92052">
      <w:pPr>
        <w:pStyle w:val="NormalWeb"/>
        <w:jc w:val="both"/>
        <w:rPr>
          <w:b/>
          <w:sz w:val="20"/>
          <w:szCs w:val="20"/>
        </w:rPr>
      </w:pPr>
    </w:p>
    <w:p w14:paraId="1A2626C4" w14:textId="77777777" w:rsidR="000927D1" w:rsidRDefault="000927D1" w:rsidP="00A92052">
      <w:pPr>
        <w:pStyle w:val="NormalWeb"/>
        <w:jc w:val="both"/>
        <w:rPr>
          <w:b/>
          <w:sz w:val="20"/>
          <w:szCs w:val="20"/>
        </w:rPr>
      </w:pPr>
    </w:p>
    <w:p w14:paraId="1A01340C" w14:textId="77777777" w:rsidR="009C4DDF" w:rsidRDefault="009C4DDF" w:rsidP="00A92052">
      <w:pPr>
        <w:pStyle w:val="NormalWeb"/>
        <w:jc w:val="both"/>
        <w:rPr>
          <w:b/>
          <w:sz w:val="20"/>
          <w:szCs w:val="20"/>
        </w:rPr>
      </w:pPr>
    </w:p>
    <w:p w14:paraId="32B7825C" w14:textId="77777777" w:rsidR="009C4DDF" w:rsidRDefault="009C4DDF" w:rsidP="00A92052">
      <w:pPr>
        <w:pStyle w:val="NormalWeb"/>
        <w:jc w:val="both"/>
        <w:rPr>
          <w:b/>
          <w:sz w:val="20"/>
          <w:szCs w:val="20"/>
        </w:rPr>
      </w:pPr>
    </w:p>
    <w:p w14:paraId="3310A47F" w14:textId="77777777" w:rsidR="009C4DDF" w:rsidRDefault="009C4DDF" w:rsidP="00A92052">
      <w:pPr>
        <w:pStyle w:val="NormalWeb"/>
        <w:jc w:val="both"/>
        <w:rPr>
          <w:b/>
          <w:sz w:val="20"/>
          <w:szCs w:val="20"/>
        </w:rPr>
      </w:pPr>
    </w:p>
    <w:p w14:paraId="6BC826B8" w14:textId="77777777" w:rsidR="009C4DDF" w:rsidRDefault="009C4DDF" w:rsidP="00A92052">
      <w:pPr>
        <w:pStyle w:val="NormalWeb"/>
        <w:jc w:val="both"/>
        <w:rPr>
          <w:b/>
          <w:sz w:val="20"/>
          <w:szCs w:val="20"/>
        </w:rPr>
      </w:pPr>
    </w:p>
    <w:p w14:paraId="38990BBC" w14:textId="77777777" w:rsidR="009C4DDF" w:rsidRDefault="009C4DDF" w:rsidP="00A92052">
      <w:pPr>
        <w:pStyle w:val="NormalWeb"/>
        <w:jc w:val="both"/>
        <w:rPr>
          <w:b/>
          <w:sz w:val="20"/>
          <w:szCs w:val="20"/>
        </w:rPr>
      </w:pPr>
    </w:p>
    <w:p w14:paraId="2FA1FE5B" w14:textId="77777777" w:rsidR="009C4DDF" w:rsidRPr="009C4DDF" w:rsidRDefault="009C4DDF" w:rsidP="00A92052">
      <w:pPr>
        <w:pStyle w:val="NormalWeb"/>
        <w:jc w:val="both"/>
        <w:rPr>
          <w:b/>
          <w:sz w:val="20"/>
          <w:szCs w:val="20"/>
        </w:rPr>
      </w:pPr>
    </w:p>
    <w:p w14:paraId="471CC25A" w14:textId="77777777" w:rsidR="000927D1" w:rsidRPr="009C4DDF" w:rsidRDefault="000927D1" w:rsidP="00A92052">
      <w:pPr>
        <w:pStyle w:val="NormalWeb"/>
        <w:jc w:val="both"/>
        <w:rPr>
          <w:b/>
          <w:sz w:val="20"/>
          <w:szCs w:val="20"/>
        </w:rPr>
      </w:pPr>
    </w:p>
    <w:p w14:paraId="2D083524" w14:textId="77777777" w:rsidR="000927D1" w:rsidRPr="009C4DDF" w:rsidRDefault="000927D1" w:rsidP="00A92052">
      <w:pPr>
        <w:pStyle w:val="NormalWeb"/>
        <w:jc w:val="both"/>
        <w:rPr>
          <w:b/>
          <w:sz w:val="20"/>
          <w:szCs w:val="20"/>
        </w:rPr>
      </w:pPr>
    </w:p>
    <w:p w14:paraId="168C861D" w14:textId="77777777" w:rsidR="000927D1" w:rsidRPr="009C4DDF" w:rsidRDefault="000927D1" w:rsidP="00A92052">
      <w:pPr>
        <w:pStyle w:val="NormalWeb"/>
        <w:jc w:val="both"/>
        <w:rPr>
          <w:b/>
          <w:sz w:val="20"/>
          <w:szCs w:val="20"/>
        </w:rPr>
      </w:pPr>
    </w:p>
    <w:p w14:paraId="0AC9C28C" w14:textId="77777777" w:rsidR="00C543E6" w:rsidRPr="009C4DDF" w:rsidRDefault="00C543E6" w:rsidP="00A92052">
      <w:pPr>
        <w:pStyle w:val="NormalWeb"/>
        <w:jc w:val="both"/>
        <w:rPr>
          <w:b/>
          <w:sz w:val="20"/>
          <w:szCs w:val="20"/>
        </w:rPr>
      </w:pPr>
    </w:p>
    <w:p w14:paraId="4AC1EAEC" w14:textId="2F3910B1" w:rsidR="009D50F1" w:rsidRPr="009C4DDF" w:rsidRDefault="009D50F1" w:rsidP="00A92052">
      <w:pPr>
        <w:pStyle w:val="NormalWeb"/>
        <w:jc w:val="both"/>
        <w:rPr>
          <w:b/>
          <w:sz w:val="20"/>
        </w:rPr>
      </w:pPr>
      <w:r w:rsidRPr="009C4DDF">
        <w:rPr>
          <w:b/>
          <w:sz w:val="20"/>
        </w:rPr>
        <w:t>ITEM 3.  QUANTITATIVE AND QUALITATIVE DISCLOSURES ABOUT MARKET RISK</w:t>
      </w:r>
    </w:p>
    <w:p w14:paraId="0C5E4B2F" w14:textId="77777777" w:rsidR="002D6A4A" w:rsidRPr="009C4DDF" w:rsidRDefault="0074114C" w:rsidP="003032EB">
      <w:pPr>
        <w:pStyle w:val="NormalWeb"/>
        <w:jc w:val="both"/>
        <w:rPr>
          <w:sz w:val="20"/>
        </w:rPr>
      </w:pPr>
      <w:r w:rsidRPr="009C4DDF">
        <w:rPr>
          <w:sz w:val="20"/>
        </w:rPr>
        <w:t>BAB, Inc. has no</w:t>
      </w:r>
      <w:r w:rsidR="00960D09" w:rsidRPr="009C4DDF">
        <w:rPr>
          <w:sz w:val="20"/>
        </w:rPr>
        <w:t xml:space="preserve"> </w:t>
      </w:r>
      <w:r w:rsidRPr="009C4DDF">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9C4DDF" w:rsidRPr="009C4DDF" w14:paraId="7BF1286C" w14:textId="77777777">
        <w:trPr>
          <w:tblCellSpacing w:w="0" w:type="dxa"/>
        </w:trPr>
        <w:tc>
          <w:tcPr>
            <w:tcW w:w="450" w:type="pct"/>
            <w:shd w:val="clear" w:color="auto" w:fill="auto"/>
          </w:tcPr>
          <w:p w14:paraId="2AA17C99" w14:textId="77777777" w:rsidR="006A48FA" w:rsidRPr="009C4DDF" w:rsidRDefault="006A48FA" w:rsidP="006A48FA">
            <w:pPr>
              <w:rPr>
                <w:b/>
                <w:sz w:val="12"/>
                <w:szCs w:val="12"/>
              </w:rPr>
            </w:pPr>
          </w:p>
        </w:tc>
        <w:tc>
          <w:tcPr>
            <w:tcW w:w="4550" w:type="pct"/>
            <w:shd w:val="clear" w:color="auto" w:fill="auto"/>
          </w:tcPr>
          <w:p w14:paraId="1035D320" w14:textId="77777777" w:rsidR="006A48FA" w:rsidRPr="009C4DDF" w:rsidRDefault="006A48FA" w:rsidP="006A48FA">
            <w:pPr>
              <w:rPr>
                <w:b/>
                <w:sz w:val="20"/>
                <w:szCs w:val="20"/>
              </w:rPr>
            </w:pPr>
          </w:p>
        </w:tc>
      </w:tr>
    </w:tbl>
    <w:p w14:paraId="6DA8A11B" w14:textId="3C7F99DB" w:rsidR="00AC6004" w:rsidRPr="009C4DDF" w:rsidRDefault="0045324C" w:rsidP="00AC6004">
      <w:pPr>
        <w:jc w:val="both"/>
        <w:rPr>
          <w:b/>
          <w:sz w:val="20"/>
          <w:szCs w:val="20"/>
        </w:rPr>
      </w:pPr>
      <w:r w:rsidRPr="009C4DDF">
        <w:rPr>
          <w:b/>
          <w:sz w:val="20"/>
          <w:szCs w:val="20"/>
        </w:rPr>
        <w:t>ITEM 4. CONTROLS AND PROCEDURES</w:t>
      </w:r>
    </w:p>
    <w:p w14:paraId="79397BF8" w14:textId="77777777" w:rsidR="0045324C" w:rsidRPr="009C4DDF" w:rsidRDefault="0045324C" w:rsidP="00AC6004">
      <w:pPr>
        <w:jc w:val="both"/>
        <w:rPr>
          <w:b/>
          <w:sz w:val="20"/>
          <w:szCs w:val="20"/>
        </w:rPr>
      </w:pPr>
    </w:p>
    <w:p w14:paraId="2D55E057" w14:textId="77777777" w:rsidR="002715AF" w:rsidRPr="009C4DDF" w:rsidRDefault="002715AF" w:rsidP="002715AF">
      <w:pPr>
        <w:jc w:val="both"/>
        <w:rPr>
          <w:b/>
          <w:sz w:val="20"/>
          <w:szCs w:val="20"/>
        </w:rPr>
      </w:pPr>
      <w:r w:rsidRPr="009C4DDF">
        <w:rPr>
          <w:b/>
          <w:sz w:val="20"/>
          <w:szCs w:val="20"/>
        </w:rPr>
        <w:t>Evaluation of Disclosure Controls and Procedures</w:t>
      </w:r>
    </w:p>
    <w:p w14:paraId="528C3E33" w14:textId="77777777" w:rsidR="002715AF" w:rsidRPr="009C4DDF" w:rsidRDefault="002715AF" w:rsidP="002715AF">
      <w:pPr>
        <w:jc w:val="both"/>
        <w:rPr>
          <w:b/>
          <w:sz w:val="20"/>
          <w:szCs w:val="20"/>
        </w:rPr>
      </w:pPr>
    </w:p>
    <w:p w14:paraId="693B0723" w14:textId="2843EDF2" w:rsidR="002715AF" w:rsidRPr="009C4DDF" w:rsidRDefault="002715AF" w:rsidP="002715AF">
      <w:pPr>
        <w:jc w:val="both"/>
        <w:rPr>
          <w:sz w:val="20"/>
          <w:szCs w:val="20"/>
        </w:rPr>
      </w:pPr>
      <w:r w:rsidRPr="009C4DD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6B6032" w:rsidRPr="009C4DDF">
        <w:rPr>
          <w:sz w:val="20"/>
          <w:szCs w:val="20"/>
        </w:rPr>
        <w:t>May 31</w:t>
      </w:r>
      <w:r w:rsidR="00C543E6" w:rsidRPr="009C4DDF">
        <w:rPr>
          <w:sz w:val="20"/>
          <w:szCs w:val="20"/>
        </w:rPr>
        <w:t>, 2024</w:t>
      </w:r>
      <w:r w:rsidRPr="009C4DDF">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4D16E9B2" w:rsidR="00143B27" w:rsidRPr="009C4DDF" w:rsidRDefault="00143B27" w:rsidP="00143B27">
      <w:pPr>
        <w:pStyle w:val="NormalWeb"/>
        <w:rPr>
          <w:b/>
          <w:sz w:val="20"/>
          <w:szCs w:val="20"/>
        </w:rPr>
      </w:pPr>
      <w:r w:rsidRPr="009C4DDF">
        <w:rPr>
          <w:b/>
          <w:sz w:val="20"/>
          <w:szCs w:val="20"/>
        </w:rPr>
        <w:t>Changes in Internal Control Over Financial Reporting</w:t>
      </w:r>
    </w:p>
    <w:p w14:paraId="0FB3AEA3" w14:textId="52DCF07A" w:rsidR="000F69FE" w:rsidRPr="009C4DDF" w:rsidRDefault="000F69FE" w:rsidP="000F69FE">
      <w:pPr>
        <w:jc w:val="both"/>
        <w:rPr>
          <w:sz w:val="20"/>
          <w:szCs w:val="20"/>
        </w:rPr>
      </w:pPr>
      <w:r w:rsidRPr="009C4DDF">
        <w:rPr>
          <w:sz w:val="20"/>
          <w:szCs w:val="20"/>
        </w:rPr>
        <w:t xml:space="preserve">There have been no changes in our internal control over financial reporting (as such term is defined in Rules 13a-15(f) and 15(d)-15(f) under the Exchange Act) during the </w:t>
      </w:r>
      <w:r w:rsidR="009E673D" w:rsidRPr="009C4DDF">
        <w:rPr>
          <w:sz w:val="20"/>
          <w:szCs w:val="20"/>
        </w:rPr>
        <w:t>three</w:t>
      </w:r>
      <w:r w:rsidR="00EE6BFB" w:rsidRPr="009C4DDF">
        <w:rPr>
          <w:sz w:val="20"/>
          <w:szCs w:val="20"/>
        </w:rPr>
        <w:t xml:space="preserve"> </w:t>
      </w:r>
      <w:r w:rsidRPr="009C4DDF">
        <w:rPr>
          <w:sz w:val="20"/>
          <w:szCs w:val="20"/>
        </w:rPr>
        <w:t xml:space="preserve">months </w:t>
      </w:r>
      <w:r w:rsidR="009E673D" w:rsidRPr="009C4DDF">
        <w:rPr>
          <w:sz w:val="20"/>
          <w:szCs w:val="20"/>
        </w:rPr>
        <w:t>ending</w:t>
      </w:r>
      <w:r w:rsidR="00511C0C">
        <w:rPr>
          <w:sz w:val="20"/>
          <w:szCs w:val="20"/>
        </w:rPr>
        <w:t xml:space="preserve"> May 31</w:t>
      </w:r>
      <w:r w:rsidR="00C543E6" w:rsidRPr="009C4DDF">
        <w:rPr>
          <w:sz w:val="20"/>
          <w:szCs w:val="20"/>
        </w:rPr>
        <w:t>, 2024</w:t>
      </w:r>
      <w:r w:rsidRPr="009C4DDF">
        <w:rPr>
          <w:sz w:val="20"/>
          <w:szCs w:val="20"/>
        </w:rPr>
        <w:t xml:space="preserve"> to which this report relates that have materially affected, or are reasonably likely to materially affect, our internal control over financial reporting.</w:t>
      </w:r>
    </w:p>
    <w:p w14:paraId="7B3F58EF" w14:textId="77777777" w:rsidR="008C765C" w:rsidRPr="009C4DDF" w:rsidRDefault="008C765C" w:rsidP="00F60510">
      <w:pPr>
        <w:pStyle w:val="Normal10pt0"/>
        <w:rPr>
          <w:b/>
          <w:sz w:val="20"/>
          <w:szCs w:val="20"/>
        </w:rPr>
      </w:pPr>
    </w:p>
    <w:p w14:paraId="4843D218" w14:textId="77777777" w:rsidR="00F60510" w:rsidRPr="009C4DDF" w:rsidRDefault="00F60510" w:rsidP="00F60510">
      <w:pPr>
        <w:pStyle w:val="Normal10pt0"/>
        <w:rPr>
          <w:b/>
          <w:sz w:val="20"/>
          <w:szCs w:val="20"/>
        </w:rPr>
      </w:pPr>
      <w:r w:rsidRPr="009C4DDF">
        <w:rPr>
          <w:b/>
          <w:sz w:val="20"/>
          <w:szCs w:val="20"/>
        </w:rPr>
        <w:t>Compliance with Section 404 of Sarbanes-Oxley Act</w:t>
      </w:r>
    </w:p>
    <w:p w14:paraId="6CDFB390" w14:textId="77777777" w:rsidR="00F60510" w:rsidRPr="009C4DDF" w:rsidRDefault="001556A9" w:rsidP="00F60510">
      <w:pPr>
        <w:pStyle w:val="Normal10pt0"/>
        <w:rPr>
          <w:sz w:val="20"/>
          <w:szCs w:val="20"/>
        </w:rPr>
      </w:pPr>
      <w:r w:rsidRPr="009C4DDF">
        <w:rPr>
          <w:sz w:val="20"/>
          <w:szCs w:val="20"/>
        </w:rPr>
        <w:t xml:space="preserve">The Company is in compliance with </w:t>
      </w:r>
      <w:r w:rsidR="00F60510" w:rsidRPr="009C4DDF">
        <w:rPr>
          <w:sz w:val="20"/>
          <w:szCs w:val="20"/>
        </w:rPr>
        <w:t>Section 404 of the Sarbanes-Oxley Act of 2002 (the “Act”)</w:t>
      </w:r>
      <w:r w:rsidRPr="009C4DDF">
        <w:rPr>
          <w:sz w:val="20"/>
          <w:szCs w:val="20"/>
        </w:rPr>
        <w:t xml:space="preserve">.  </w:t>
      </w:r>
    </w:p>
    <w:p w14:paraId="60B09C92" w14:textId="77777777" w:rsidR="000927D1" w:rsidRPr="009C4DDF" w:rsidRDefault="000927D1" w:rsidP="003032EB">
      <w:pPr>
        <w:pStyle w:val="NormalWeb"/>
        <w:jc w:val="both"/>
        <w:rPr>
          <w:b/>
        </w:rPr>
      </w:pPr>
    </w:p>
    <w:p w14:paraId="0666C7E5" w14:textId="77777777" w:rsidR="000927D1" w:rsidRPr="009C4DDF" w:rsidRDefault="000927D1" w:rsidP="003032EB">
      <w:pPr>
        <w:pStyle w:val="NormalWeb"/>
        <w:jc w:val="both"/>
        <w:rPr>
          <w:b/>
        </w:rPr>
      </w:pPr>
    </w:p>
    <w:p w14:paraId="576759AB" w14:textId="77777777" w:rsidR="000927D1" w:rsidRPr="009C4DDF" w:rsidRDefault="000927D1" w:rsidP="003032EB">
      <w:pPr>
        <w:pStyle w:val="NormalWeb"/>
        <w:jc w:val="both"/>
        <w:rPr>
          <w:b/>
        </w:rPr>
      </w:pPr>
    </w:p>
    <w:p w14:paraId="064B5362" w14:textId="77777777" w:rsidR="000927D1" w:rsidRPr="009C4DDF" w:rsidRDefault="000927D1" w:rsidP="003032EB">
      <w:pPr>
        <w:pStyle w:val="NormalWeb"/>
        <w:jc w:val="both"/>
        <w:rPr>
          <w:b/>
        </w:rPr>
      </w:pPr>
    </w:p>
    <w:p w14:paraId="7D9EC444" w14:textId="77777777" w:rsidR="000927D1" w:rsidRPr="009C4DDF" w:rsidRDefault="000927D1" w:rsidP="003032EB">
      <w:pPr>
        <w:pStyle w:val="NormalWeb"/>
        <w:jc w:val="both"/>
        <w:rPr>
          <w:b/>
        </w:rPr>
      </w:pPr>
    </w:p>
    <w:p w14:paraId="748B92E4" w14:textId="77777777" w:rsidR="000927D1" w:rsidRPr="009C4DDF" w:rsidRDefault="000927D1" w:rsidP="003032EB">
      <w:pPr>
        <w:pStyle w:val="NormalWeb"/>
        <w:jc w:val="both"/>
        <w:rPr>
          <w:b/>
        </w:rPr>
      </w:pPr>
    </w:p>
    <w:p w14:paraId="769BDE18" w14:textId="77777777" w:rsidR="000927D1" w:rsidRPr="009C4DDF" w:rsidRDefault="000927D1" w:rsidP="003032EB">
      <w:pPr>
        <w:pStyle w:val="NormalWeb"/>
        <w:jc w:val="both"/>
        <w:rPr>
          <w:b/>
        </w:rPr>
      </w:pPr>
    </w:p>
    <w:p w14:paraId="3C22D4A7" w14:textId="77777777" w:rsidR="000927D1" w:rsidRPr="009C4DDF" w:rsidRDefault="000927D1" w:rsidP="003032EB">
      <w:pPr>
        <w:pStyle w:val="NormalWeb"/>
        <w:jc w:val="both"/>
        <w:rPr>
          <w:b/>
        </w:rPr>
      </w:pPr>
    </w:p>
    <w:p w14:paraId="2EB1DB69" w14:textId="77777777" w:rsidR="000927D1" w:rsidRPr="009C4DDF" w:rsidRDefault="000927D1" w:rsidP="003032EB">
      <w:pPr>
        <w:pStyle w:val="NormalWeb"/>
        <w:jc w:val="both"/>
        <w:rPr>
          <w:b/>
        </w:rPr>
      </w:pPr>
    </w:p>
    <w:p w14:paraId="10150893" w14:textId="77777777" w:rsidR="000927D1" w:rsidRPr="00571EDA" w:rsidRDefault="000927D1" w:rsidP="003032EB">
      <w:pPr>
        <w:pStyle w:val="NormalWeb"/>
        <w:jc w:val="both"/>
        <w:rPr>
          <w:b/>
        </w:rPr>
      </w:pPr>
    </w:p>
    <w:p w14:paraId="406E4568" w14:textId="77777777" w:rsidR="000927D1" w:rsidRPr="00571EDA" w:rsidRDefault="000927D1" w:rsidP="003032EB">
      <w:pPr>
        <w:pStyle w:val="NormalWeb"/>
        <w:jc w:val="both"/>
        <w:rPr>
          <w:b/>
        </w:rPr>
      </w:pPr>
    </w:p>
    <w:p w14:paraId="27D9E10A" w14:textId="77777777" w:rsidR="000927D1" w:rsidRPr="00571EDA" w:rsidRDefault="000927D1" w:rsidP="003032EB">
      <w:pPr>
        <w:pStyle w:val="NormalWeb"/>
        <w:jc w:val="both"/>
        <w:rPr>
          <w:b/>
        </w:rPr>
      </w:pPr>
    </w:p>
    <w:p w14:paraId="10E89D9A" w14:textId="77777777" w:rsidR="000927D1" w:rsidRPr="00571EDA" w:rsidRDefault="000927D1" w:rsidP="003032EB">
      <w:pPr>
        <w:pStyle w:val="NormalWeb"/>
        <w:jc w:val="both"/>
        <w:rPr>
          <w:b/>
        </w:rPr>
      </w:pPr>
    </w:p>
    <w:p w14:paraId="4864896C" w14:textId="09D58DE1" w:rsidR="00B04F14" w:rsidRPr="00571EDA" w:rsidRDefault="00B04F14" w:rsidP="003032EB">
      <w:pPr>
        <w:pStyle w:val="NormalWeb"/>
        <w:jc w:val="both"/>
        <w:rPr>
          <w:b/>
        </w:rPr>
      </w:pPr>
      <w:r w:rsidRPr="00571EDA">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571EDA" w14:paraId="05D1CD07" w14:textId="77777777">
        <w:trPr>
          <w:tblCellSpacing w:w="0" w:type="dxa"/>
        </w:trPr>
        <w:tc>
          <w:tcPr>
            <w:tcW w:w="500" w:type="pct"/>
            <w:shd w:val="clear" w:color="auto" w:fill="auto"/>
            <w:vAlign w:val="center"/>
          </w:tcPr>
          <w:p w14:paraId="53F8C9CD" w14:textId="77777777" w:rsidR="00B04F14" w:rsidRPr="00571EDA" w:rsidRDefault="00B04F14" w:rsidP="003032EB">
            <w:pPr>
              <w:jc w:val="both"/>
              <w:rPr>
                <w:b/>
              </w:rPr>
            </w:pPr>
            <w:r w:rsidRPr="00571EDA">
              <w:rPr>
                <w:b/>
                <w:sz w:val="20"/>
                <w:szCs w:val="20"/>
              </w:rPr>
              <w:t xml:space="preserve">ITEM 1. </w:t>
            </w:r>
          </w:p>
        </w:tc>
        <w:tc>
          <w:tcPr>
            <w:tcW w:w="4500" w:type="pct"/>
            <w:shd w:val="clear" w:color="auto" w:fill="auto"/>
            <w:vAlign w:val="center"/>
          </w:tcPr>
          <w:p w14:paraId="0A62A7F3" w14:textId="77777777" w:rsidR="00B04F14" w:rsidRPr="00571EDA" w:rsidRDefault="00B04F14" w:rsidP="003032EB">
            <w:pPr>
              <w:jc w:val="both"/>
              <w:rPr>
                <w:b/>
              </w:rPr>
            </w:pPr>
            <w:bookmarkStart w:id="9" w:name="LEGAL_PROCEEDINGS"/>
            <w:bookmarkStart w:id="10" w:name="OLE_LINK1"/>
            <w:r w:rsidRPr="00571EDA">
              <w:rPr>
                <w:b/>
                <w:sz w:val="20"/>
                <w:szCs w:val="20"/>
              </w:rPr>
              <w:t>LEGAL PROCEEDINGS</w:t>
            </w:r>
            <w:bookmarkEnd w:id="9"/>
            <w:r w:rsidRPr="00571EDA">
              <w:rPr>
                <w:b/>
                <w:sz w:val="20"/>
                <w:szCs w:val="20"/>
              </w:rPr>
              <w:t xml:space="preserve"> </w:t>
            </w:r>
            <w:bookmarkEnd w:id="10"/>
          </w:p>
        </w:tc>
      </w:tr>
    </w:tbl>
    <w:p w14:paraId="5CB33E6A" w14:textId="77777777" w:rsidR="00336B75" w:rsidRPr="00571EDA" w:rsidRDefault="00336B75" w:rsidP="00336B75">
      <w:pPr>
        <w:rPr>
          <w:sz w:val="20"/>
          <w:szCs w:val="20"/>
        </w:rPr>
      </w:pPr>
    </w:p>
    <w:p w14:paraId="636E3D2D" w14:textId="77777777" w:rsidR="008946E7" w:rsidRPr="00571EDA" w:rsidRDefault="008946E7" w:rsidP="008946E7">
      <w:pPr>
        <w:jc w:val="both"/>
        <w:rPr>
          <w:sz w:val="20"/>
          <w:szCs w:val="20"/>
        </w:rPr>
      </w:pPr>
      <w:r w:rsidRPr="00571EDA">
        <w:rPr>
          <w:sz w:val="20"/>
          <w:szCs w:val="20"/>
        </w:rPr>
        <w:t xml:space="preserve">We </w:t>
      </w:r>
      <w:r w:rsidR="00B721D9" w:rsidRPr="00571EDA">
        <w:rPr>
          <w:sz w:val="20"/>
          <w:szCs w:val="20"/>
        </w:rPr>
        <w:t>may</w:t>
      </w:r>
      <w:r w:rsidR="003668AA" w:rsidRPr="00571EDA">
        <w:rPr>
          <w:sz w:val="20"/>
          <w:szCs w:val="20"/>
        </w:rPr>
        <w:t xml:space="preserve"> </w:t>
      </w:r>
      <w:r w:rsidR="00B721D9" w:rsidRPr="00571EDA">
        <w:rPr>
          <w:sz w:val="20"/>
          <w:szCs w:val="20"/>
        </w:rPr>
        <w:t>be</w:t>
      </w:r>
      <w:r w:rsidRPr="00571EDA">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571EDA">
        <w:rPr>
          <w:sz w:val="20"/>
          <w:szCs w:val="20"/>
        </w:rPr>
        <w:t>W</w:t>
      </w:r>
      <w:r w:rsidRPr="00571EDA">
        <w:rPr>
          <w:sz w:val="20"/>
          <w:szCs w:val="20"/>
        </w:rPr>
        <w:t xml:space="preserve">e know of no pending or threatened proceeding or claim to which we are or will be a party. </w:t>
      </w:r>
    </w:p>
    <w:p w14:paraId="172DCAEE" w14:textId="77777777" w:rsidR="0072543C" w:rsidRPr="00571EDA"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571EDA" w:rsidRPr="00571EDA" w14:paraId="1116B4DC" w14:textId="77777777">
        <w:trPr>
          <w:tblCellSpacing w:w="0" w:type="dxa"/>
        </w:trPr>
        <w:tc>
          <w:tcPr>
            <w:tcW w:w="867" w:type="dxa"/>
            <w:shd w:val="clear" w:color="auto" w:fill="auto"/>
            <w:vAlign w:val="center"/>
          </w:tcPr>
          <w:p w14:paraId="62F37159" w14:textId="77777777" w:rsidR="00B04F14" w:rsidRPr="00571EDA" w:rsidRDefault="00B04F14" w:rsidP="003032EB">
            <w:pPr>
              <w:jc w:val="both"/>
              <w:rPr>
                <w:b/>
              </w:rPr>
            </w:pPr>
            <w:r w:rsidRPr="00571EDA">
              <w:rPr>
                <w:b/>
                <w:sz w:val="20"/>
                <w:szCs w:val="20"/>
              </w:rPr>
              <w:t>ITEM 2.  </w:t>
            </w:r>
          </w:p>
        </w:tc>
        <w:tc>
          <w:tcPr>
            <w:tcW w:w="10563" w:type="dxa"/>
            <w:shd w:val="clear" w:color="auto" w:fill="auto"/>
            <w:vAlign w:val="center"/>
          </w:tcPr>
          <w:p w14:paraId="30503BE6" w14:textId="77777777" w:rsidR="00B04F14" w:rsidRPr="00571EDA" w:rsidRDefault="00581458" w:rsidP="003032EB">
            <w:pPr>
              <w:jc w:val="both"/>
              <w:rPr>
                <w:b/>
              </w:rPr>
            </w:pPr>
            <w:bookmarkStart w:id="11" w:name="CHANGES_IN_SECURITIES"/>
            <w:r w:rsidRPr="00571EDA">
              <w:rPr>
                <w:b/>
                <w:sz w:val="20"/>
                <w:szCs w:val="20"/>
              </w:rPr>
              <w:t xml:space="preserve">UNREGISTERED SALES OF EQUITY </w:t>
            </w:r>
            <w:r w:rsidR="008A27B0" w:rsidRPr="00571EDA">
              <w:rPr>
                <w:b/>
                <w:sz w:val="20"/>
                <w:szCs w:val="20"/>
              </w:rPr>
              <w:t xml:space="preserve">SECURITIES </w:t>
            </w:r>
            <w:r w:rsidRPr="00571EDA">
              <w:rPr>
                <w:b/>
                <w:sz w:val="20"/>
                <w:szCs w:val="20"/>
              </w:rPr>
              <w:t>AND USE OF PROCEEDS</w:t>
            </w:r>
            <w:r w:rsidR="00B04F14" w:rsidRPr="00571EDA">
              <w:rPr>
                <w:b/>
                <w:sz w:val="20"/>
                <w:szCs w:val="20"/>
              </w:rPr>
              <w:t xml:space="preserve"> </w:t>
            </w:r>
            <w:bookmarkEnd w:id="11"/>
          </w:p>
        </w:tc>
      </w:tr>
    </w:tbl>
    <w:p w14:paraId="2F250848" w14:textId="77777777" w:rsidR="00B04F14" w:rsidRPr="00571EDA" w:rsidRDefault="00B04F14" w:rsidP="003032EB">
      <w:pPr>
        <w:pStyle w:val="NormalWeb"/>
        <w:jc w:val="both"/>
        <w:rPr>
          <w:sz w:val="20"/>
          <w:szCs w:val="20"/>
        </w:rPr>
      </w:pPr>
      <w:r w:rsidRPr="00571EDA">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75AE7554" w14:textId="77777777">
        <w:trPr>
          <w:tblCellSpacing w:w="0" w:type="dxa"/>
        </w:trPr>
        <w:tc>
          <w:tcPr>
            <w:tcW w:w="500" w:type="pct"/>
            <w:shd w:val="clear" w:color="auto" w:fill="auto"/>
            <w:vAlign w:val="center"/>
          </w:tcPr>
          <w:p w14:paraId="3ABB7A03" w14:textId="77777777" w:rsidR="00B04F14" w:rsidRPr="00571EDA" w:rsidRDefault="00EB3952" w:rsidP="00EB3952">
            <w:pPr>
              <w:jc w:val="both"/>
              <w:rPr>
                <w:b/>
              </w:rPr>
            </w:pPr>
            <w:r w:rsidRPr="00571EDA">
              <w:rPr>
                <w:b/>
                <w:sz w:val="20"/>
                <w:szCs w:val="20"/>
              </w:rPr>
              <w:t>I</w:t>
            </w:r>
            <w:r w:rsidR="00B04F14" w:rsidRPr="00571EDA">
              <w:rPr>
                <w:b/>
                <w:sz w:val="20"/>
                <w:szCs w:val="20"/>
              </w:rPr>
              <w:t xml:space="preserve">TEM 3. </w:t>
            </w:r>
          </w:p>
        </w:tc>
        <w:tc>
          <w:tcPr>
            <w:tcW w:w="4500" w:type="pct"/>
            <w:shd w:val="clear" w:color="auto" w:fill="auto"/>
            <w:vAlign w:val="center"/>
          </w:tcPr>
          <w:p w14:paraId="4544A659" w14:textId="77777777" w:rsidR="00B04F14" w:rsidRPr="00571EDA" w:rsidRDefault="00B04F14" w:rsidP="003032EB">
            <w:pPr>
              <w:jc w:val="both"/>
              <w:rPr>
                <w:b/>
              </w:rPr>
            </w:pPr>
            <w:bookmarkStart w:id="12" w:name="DEFAULTS_UPON_SENIOR_SECURITIES"/>
            <w:r w:rsidRPr="00571EDA">
              <w:rPr>
                <w:b/>
                <w:sz w:val="20"/>
                <w:szCs w:val="20"/>
              </w:rPr>
              <w:t>DEFAULTS UPON SENIOR SECURITIES</w:t>
            </w:r>
            <w:bookmarkEnd w:id="12"/>
          </w:p>
        </w:tc>
      </w:tr>
    </w:tbl>
    <w:p w14:paraId="40D7FEEB" w14:textId="77777777" w:rsidR="00A7198B" w:rsidRPr="00571EDA" w:rsidRDefault="00B04F14" w:rsidP="003032EB">
      <w:pPr>
        <w:pStyle w:val="NormalWeb"/>
        <w:jc w:val="both"/>
        <w:rPr>
          <w:sz w:val="20"/>
          <w:szCs w:val="20"/>
        </w:rPr>
      </w:pPr>
      <w:r w:rsidRPr="00571EDA">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55E9BF14" w14:textId="77777777">
        <w:trPr>
          <w:tblCellSpacing w:w="0" w:type="dxa"/>
        </w:trPr>
        <w:tc>
          <w:tcPr>
            <w:tcW w:w="500" w:type="pct"/>
            <w:shd w:val="clear" w:color="auto" w:fill="auto"/>
            <w:vAlign w:val="center"/>
          </w:tcPr>
          <w:p w14:paraId="395B4A53" w14:textId="77777777" w:rsidR="00B04F14" w:rsidRPr="00571EDA" w:rsidRDefault="00B04F14" w:rsidP="003032EB">
            <w:pPr>
              <w:jc w:val="both"/>
              <w:rPr>
                <w:b/>
              </w:rPr>
            </w:pPr>
            <w:r w:rsidRPr="00571EDA">
              <w:rPr>
                <w:b/>
                <w:sz w:val="20"/>
                <w:szCs w:val="20"/>
              </w:rPr>
              <w:t xml:space="preserve">ITEM </w:t>
            </w:r>
            <w:r w:rsidR="00AA6996" w:rsidRPr="00571EDA">
              <w:rPr>
                <w:b/>
                <w:sz w:val="20"/>
                <w:szCs w:val="20"/>
              </w:rPr>
              <w:t>4</w:t>
            </w:r>
            <w:r w:rsidRPr="00571EDA">
              <w:rPr>
                <w:b/>
                <w:sz w:val="20"/>
                <w:szCs w:val="20"/>
              </w:rPr>
              <w:t>.</w:t>
            </w:r>
          </w:p>
        </w:tc>
        <w:tc>
          <w:tcPr>
            <w:tcW w:w="4500" w:type="pct"/>
            <w:shd w:val="clear" w:color="auto" w:fill="auto"/>
            <w:vAlign w:val="center"/>
          </w:tcPr>
          <w:p w14:paraId="7E3F1A88" w14:textId="77777777" w:rsidR="00B04F14" w:rsidRPr="00571EDA" w:rsidRDefault="00835636" w:rsidP="003032EB">
            <w:pPr>
              <w:jc w:val="both"/>
              <w:rPr>
                <w:b/>
              </w:rPr>
            </w:pPr>
            <w:r w:rsidRPr="00571EDA">
              <w:rPr>
                <w:b/>
                <w:sz w:val="20"/>
                <w:szCs w:val="20"/>
              </w:rPr>
              <w:t>MINE SAFETY DISCLOSURES</w:t>
            </w:r>
          </w:p>
        </w:tc>
      </w:tr>
    </w:tbl>
    <w:p w14:paraId="03543CDC" w14:textId="77777777" w:rsidR="003A3087" w:rsidRPr="00571EDA" w:rsidRDefault="005E79F6" w:rsidP="003032EB">
      <w:pPr>
        <w:pStyle w:val="NormalWeb"/>
        <w:jc w:val="both"/>
        <w:rPr>
          <w:sz w:val="20"/>
          <w:szCs w:val="20"/>
        </w:rPr>
      </w:pPr>
      <w:r w:rsidRPr="00571EDA">
        <w:rPr>
          <w:sz w:val="20"/>
          <w:szCs w:val="20"/>
        </w:rPr>
        <w:t xml:space="preserve">Not </w:t>
      </w:r>
      <w:r w:rsidR="00A7198B" w:rsidRPr="00571EDA">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2503B929" w14:textId="77777777" w:rsidTr="003A3087">
        <w:trPr>
          <w:tblCellSpacing w:w="0" w:type="dxa"/>
        </w:trPr>
        <w:tc>
          <w:tcPr>
            <w:tcW w:w="500" w:type="pct"/>
            <w:shd w:val="clear" w:color="auto" w:fill="auto"/>
            <w:vAlign w:val="center"/>
          </w:tcPr>
          <w:p w14:paraId="51AF6830" w14:textId="77777777" w:rsidR="003A3087" w:rsidRPr="00571EDA" w:rsidRDefault="003A3087" w:rsidP="00522C3A">
            <w:pPr>
              <w:jc w:val="both"/>
              <w:rPr>
                <w:b/>
              </w:rPr>
            </w:pPr>
            <w:r w:rsidRPr="00571EDA">
              <w:rPr>
                <w:b/>
                <w:sz w:val="20"/>
                <w:szCs w:val="20"/>
              </w:rPr>
              <w:t>ITEM 5.</w:t>
            </w:r>
          </w:p>
        </w:tc>
        <w:tc>
          <w:tcPr>
            <w:tcW w:w="4500" w:type="pct"/>
            <w:shd w:val="clear" w:color="auto" w:fill="auto"/>
            <w:vAlign w:val="center"/>
          </w:tcPr>
          <w:p w14:paraId="513CCFFB" w14:textId="77777777" w:rsidR="003A3087" w:rsidRPr="00571EDA" w:rsidRDefault="003A3087" w:rsidP="00522C3A">
            <w:pPr>
              <w:jc w:val="both"/>
              <w:rPr>
                <w:b/>
              </w:rPr>
            </w:pPr>
            <w:r w:rsidRPr="00571EDA">
              <w:rPr>
                <w:b/>
                <w:sz w:val="20"/>
                <w:szCs w:val="20"/>
              </w:rPr>
              <w:t>OTHER INFORMATION</w:t>
            </w:r>
          </w:p>
        </w:tc>
      </w:tr>
    </w:tbl>
    <w:p w14:paraId="14003D10" w14:textId="4D8C9369" w:rsidR="00CF27C1" w:rsidRPr="00571EDA" w:rsidRDefault="00E82F49" w:rsidP="00602D33">
      <w:pPr>
        <w:pStyle w:val="NormalWeb"/>
        <w:jc w:val="both"/>
        <w:rPr>
          <w:sz w:val="20"/>
          <w:szCs w:val="20"/>
        </w:rPr>
      </w:pPr>
      <w:r>
        <w:rPr>
          <w:sz w:val="20"/>
          <w:szCs w:val="20"/>
        </w:rPr>
        <w:t xml:space="preserve">There </w:t>
      </w:r>
      <w:r w:rsidR="0001270E">
        <w:rPr>
          <w:sz w:val="20"/>
          <w:szCs w:val="20"/>
        </w:rPr>
        <w:t>was</w:t>
      </w:r>
      <w:r>
        <w:rPr>
          <w:sz w:val="20"/>
          <w:szCs w:val="20"/>
        </w:rPr>
        <w:t xml:space="preserve"> no </w:t>
      </w:r>
      <w:r w:rsidR="0001270E">
        <w:rPr>
          <w:sz w:val="20"/>
          <w:szCs w:val="20"/>
        </w:rPr>
        <w:t xml:space="preserve">adoption, modification or termination of any Rule </w:t>
      </w:r>
      <w:r>
        <w:rPr>
          <w:sz w:val="20"/>
          <w:szCs w:val="20"/>
        </w:rPr>
        <w:t xml:space="preserve">10b5-1 </w:t>
      </w:r>
      <w:r w:rsidR="0001270E">
        <w:rPr>
          <w:sz w:val="20"/>
          <w:szCs w:val="20"/>
        </w:rPr>
        <w:t xml:space="preserve">or non-Rule 10b5-1 </w:t>
      </w:r>
      <w:r>
        <w:rPr>
          <w:sz w:val="20"/>
          <w:szCs w:val="20"/>
        </w:rPr>
        <w:t xml:space="preserve">plans </w:t>
      </w:r>
      <w:r w:rsidR="0001270E">
        <w:rPr>
          <w:sz w:val="20"/>
          <w:szCs w:val="20"/>
        </w:rPr>
        <w:t>by any Directors or Officers of the Company in the quarter ended May 31, 2024.</w:t>
      </w:r>
    </w:p>
    <w:p w14:paraId="59CD3240" w14:textId="77777777" w:rsidR="00E00E72" w:rsidRPr="00571EDA" w:rsidRDefault="00E00E72" w:rsidP="00602D33">
      <w:pPr>
        <w:pStyle w:val="NormalWeb"/>
        <w:jc w:val="both"/>
        <w:rPr>
          <w:sz w:val="20"/>
          <w:szCs w:val="20"/>
        </w:rPr>
      </w:pPr>
    </w:p>
    <w:p w14:paraId="6F296EC3" w14:textId="77777777" w:rsidR="000927D1" w:rsidRPr="00571EDA" w:rsidRDefault="000927D1" w:rsidP="00602D33">
      <w:pPr>
        <w:pStyle w:val="NormalWeb"/>
        <w:jc w:val="both"/>
        <w:rPr>
          <w:sz w:val="20"/>
          <w:szCs w:val="20"/>
        </w:rPr>
      </w:pPr>
    </w:p>
    <w:p w14:paraId="2B766351" w14:textId="77777777" w:rsidR="000927D1" w:rsidRPr="00571EDA" w:rsidRDefault="000927D1" w:rsidP="00602D33">
      <w:pPr>
        <w:pStyle w:val="NormalWeb"/>
        <w:jc w:val="both"/>
        <w:rPr>
          <w:sz w:val="20"/>
          <w:szCs w:val="20"/>
        </w:rPr>
      </w:pPr>
    </w:p>
    <w:p w14:paraId="0A59A22F" w14:textId="77777777" w:rsidR="000927D1" w:rsidRPr="00571EDA" w:rsidRDefault="000927D1" w:rsidP="00602D33">
      <w:pPr>
        <w:pStyle w:val="NormalWeb"/>
        <w:jc w:val="both"/>
        <w:rPr>
          <w:sz w:val="20"/>
          <w:szCs w:val="20"/>
        </w:rPr>
      </w:pPr>
    </w:p>
    <w:p w14:paraId="0AFAA535" w14:textId="77777777" w:rsidR="000927D1" w:rsidRPr="00571EDA" w:rsidRDefault="000927D1" w:rsidP="00602D33">
      <w:pPr>
        <w:pStyle w:val="NormalWeb"/>
        <w:jc w:val="both"/>
        <w:rPr>
          <w:sz w:val="20"/>
          <w:szCs w:val="20"/>
        </w:rPr>
      </w:pPr>
    </w:p>
    <w:p w14:paraId="491E2747" w14:textId="77777777" w:rsidR="000927D1" w:rsidRPr="00571EDA" w:rsidRDefault="000927D1" w:rsidP="00602D33">
      <w:pPr>
        <w:pStyle w:val="NormalWeb"/>
        <w:jc w:val="both"/>
        <w:rPr>
          <w:sz w:val="20"/>
          <w:szCs w:val="20"/>
        </w:rPr>
      </w:pPr>
    </w:p>
    <w:p w14:paraId="315D3B6D" w14:textId="77777777" w:rsidR="000927D1" w:rsidRPr="00571EDA" w:rsidRDefault="000927D1" w:rsidP="00602D33">
      <w:pPr>
        <w:pStyle w:val="NormalWeb"/>
        <w:jc w:val="both"/>
        <w:rPr>
          <w:sz w:val="20"/>
          <w:szCs w:val="20"/>
        </w:rPr>
      </w:pPr>
    </w:p>
    <w:p w14:paraId="619CEC96" w14:textId="77777777" w:rsidR="000927D1" w:rsidRPr="00571EDA" w:rsidRDefault="000927D1" w:rsidP="00602D33">
      <w:pPr>
        <w:pStyle w:val="NormalWeb"/>
        <w:jc w:val="both"/>
        <w:rPr>
          <w:sz w:val="20"/>
          <w:szCs w:val="20"/>
        </w:rPr>
      </w:pPr>
    </w:p>
    <w:p w14:paraId="4C05AE71" w14:textId="77777777" w:rsidR="000927D1" w:rsidRPr="00571EDA" w:rsidRDefault="000927D1" w:rsidP="00602D33">
      <w:pPr>
        <w:pStyle w:val="NormalWeb"/>
        <w:jc w:val="both"/>
        <w:rPr>
          <w:sz w:val="20"/>
          <w:szCs w:val="20"/>
        </w:rPr>
      </w:pPr>
    </w:p>
    <w:p w14:paraId="14C480B1" w14:textId="77777777" w:rsidR="000927D1" w:rsidRPr="00571EDA" w:rsidRDefault="000927D1" w:rsidP="00602D33">
      <w:pPr>
        <w:pStyle w:val="NormalWeb"/>
        <w:jc w:val="both"/>
        <w:rPr>
          <w:sz w:val="20"/>
          <w:szCs w:val="20"/>
        </w:rPr>
      </w:pPr>
    </w:p>
    <w:p w14:paraId="2E71B8E5" w14:textId="77777777" w:rsidR="000927D1" w:rsidRPr="00571EDA" w:rsidRDefault="000927D1" w:rsidP="00602D33">
      <w:pPr>
        <w:pStyle w:val="NormalWeb"/>
        <w:jc w:val="both"/>
        <w:rPr>
          <w:sz w:val="20"/>
          <w:szCs w:val="20"/>
        </w:rPr>
      </w:pPr>
    </w:p>
    <w:p w14:paraId="5A76FF2C" w14:textId="77777777" w:rsidR="00531132" w:rsidRPr="00571EDA" w:rsidRDefault="00531132" w:rsidP="00602D33">
      <w:pPr>
        <w:pStyle w:val="NormalWeb"/>
        <w:jc w:val="both"/>
        <w:rPr>
          <w:sz w:val="20"/>
          <w:szCs w:val="20"/>
        </w:rPr>
      </w:pPr>
    </w:p>
    <w:p w14:paraId="77408DFC" w14:textId="77777777" w:rsidR="00531132" w:rsidRPr="00571EDA" w:rsidRDefault="00531132" w:rsidP="00602D33">
      <w:pPr>
        <w:pStyle w:val="NormalWeb"/>
        <w:jc w:val="both"/>
        <w:rPr>
          <w:sz w:val="20"/>
          <w:szCs w:val="20"/>
        </w:rPr>
      </w:pPr>
    </w:p>
    <w:p w14:paraId="2BF406C6" w14:textId="77777777" w:rsidR="000927D1" w:rsidRPr="00571EDA" w:rsidRDefault="000927D1" w:rsidP="00602D33">
      <w:pPr>
        <w:pStyle w:val="NormalWeb"/>
        <w:jc w:val="both"/>
        <w:rPr>
          <w:sz w:val="20"/>
          <w:szCs w:val="20"/>
        </w:rPr>
      </w:pPr>
    </w:p>
    <w:p w14:paraId="6D9DE708" w14:textId="77777777" w:rsidR="000927D1" w:rsidRPr="00571EDA" w:rsidRDefault="000927D1" w:rsidP="00602D33">
      <w:pPr>
        <w:pStyle w:val="NormalWeb"/>
        <w:jc w:val="both"/>
        <w:rPr>
          <w:sz w:val="20"/>
          <w:szCs w:val="20"/>
        </w:rPr>
      </w:pPr>
    </w:p>
    <w:p w14:paraId="7ED401E6" w14:textId="77777777" w:rsidR="00763A5B" w:rsidRPr="00571EDA" w:rsidRDefault="00B04F14" w:rsidP="00602D33">
      <w:pPr>
        <w:pStyle w:val="NormalWeb"/>
        <w:jc w:val="both"/>
        <w:rPr>
          <w:sz w:val="20"/>
          <w:szCs w:val="20"/>
        </w:rPr>
      </w:pPr>
      <w:r w:rsidRPr="00571EDA">
        <w:rPr>
          <w:sz w:val="20"/>
          <w:szCs w:val="20"/>
        </w:rPr>
        <w:t xml:space="preserve"> </w:t>
      </w:r>
      <w:r w:rsidR="00763A5B" w:rsidRPr="00571EDA">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9745"/>
        <w:gridCol w:w="81"/>
      </w:tblGrid>
      <w:tr w:rsidR="00571EDA" w:rsidRPr="00571EDA" w14:paraId="7FD0E362" w14:textId="77777777" w:rsidTr="00602D33">
        <w:trPr>
          <w:tblCellSpacing w:w="15" w:type="dxa"/>
        </w:trPr>
        <w:tc>
          <w:tcPr>
            <w:tcW w:w="4936" w:type="pct"/>
            <w:shd w:val="clear" w:color="auto" w:fill="auto"/>
            <w:vAlign w:val="center"/>
          </w:tcPr>
          <w:p w14:paraId="2659D642" w14:textId="77777777" w:rsidR="003B439F" w:rsidRPr="00571EDA" w:rsidRDefault="00763A5B" w:rsidP="00FA39B8">
            <w:pPr>
              <w:rPr>
                <w:sz w:val="21"/>
                <w:szCs w:val="21"/>
              </w:rPr>
            </w:pPr>
            <w:r w:rsidRPr="00571EDA">
              <w:rPr>
                <w:sz w:val="21"/>
                <w:szCs w:val="21"/>
              </w:rPr>
              <w:t xml:space="preserve">The following exhibits are filed herewith. </w:t>
            </w:r>
          </w:p>
          <w:p w14:paraId="5F7D65A3" w14:textId="74785589" w:rsidR="003B439F" w:rsidRPr="00571EDA" w:rsidRDefault="003B439F" w:rsidP="00FA39B8">
            <w:pPr>
              <w:rPr>
                <w:sz w:val="21"/>
                <w:szCs w:val="21"/>
              </w:rPr>
            </w:pPr>
          </w:p>
          <w:p w14:paraId="60FE98E4" w14:textId="56DDA2DE"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w:t>
            </w:r>
          </w:p>
          <w:p w14:paraId="223C3BD8" w14:textId="77777777" w:rsidR="00C56553" w:rsidRPr="00571EDA" w:rsidRDefault="00C56553" w:rsidP="00C56553">
            <w:pPr>
              <w:autoSpaceDE w:val="0"/>
              <w:autoSpaceDN w:val="0"/>
              <w:adjustRightInd w:val="0"/>
              <w:rPr>
                <w:rFonts w:eastAsiaTheme="minorHAnsi"/>
                <w:b/>
                <w:bCs/>
                <w:sz w:val="20"/>
                <w:szCs w:val="20"/>
                <w14:ligatures w14:val="standardContextual"/>
              </w:rPr>
            </w:pPr>
            <w:r w:rsidRPr="00571EDA">
              <w:rPr>
                <w:rFonts w:eastAsiaTheme="minorHAnsi"/>
                <w:b/>
                <w:bCs/>
                <w:sz w:val="20"/>
                <w:szCs w:val="20"/>
                <w14:ligatures w14:val="standardContextual"/>
              </w:rPr>
              <w:t>INDEX NUMBER DESCRIPTION</w:t>
            </w:r>
          </w:p>
          <w:p w14:paraId="7BD09F36"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3.1 Articles of Incorporation (See Form 10-KSB for year ended November 30, 2006 filed February 28, 2007)</w:t>
            </w:r>
          </w:p>
          <w:p w14:paraId="0D78E15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3.2 Bylaws of the Company (See Form 10-KSB for year ended November 30, 2006 filed February 28, 2007)</w:t>
            </w:r>
          </w:p>
          <w:p w14:paraId="716990DB"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4.1 Preferred Shares Rights Agreement (See Form 8-K filed May 7, 2013)</w:t>
            </w:r>
          </w:p>
          <w:p w14:paraId="79E721FC"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4.2 Preferred Shares Rights Agreement Amendment No. 1 (See Form 8-K filed June 18, 2014)</w:t>
            </w:r>
          </w:p>
          <w:p w14:paraId="330FA746"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4.3 Preferred Shares Rights Agreement Amendment No. 2 (See Form 8-K filed August 18, 2015)</w:t>
            </w:r>
          </w:p>
          <w:p w14:paraId="7A91037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4.4 Preferred Shares Rights Agreement Amendment No. 3 (See Form 8-K filed May 22, 2017)</w:t>
            </w:r>
          </w:p>
          <w:p w14:paraId="283EE0AC"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4.5 Preferred Shares Rights Agreement Amendment No. 4 (See Form 8-K filed February 25, 2019)</w:t>
            </w:r>
          </w:p>
          <w:p w14:paraId="0F3DE474"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4.6 Preferred Shares Rights Agreement Amendment No. 5 (See Form 8-K filed March 8, 2021)</w:t>
            </w:r>
          </w:p>
          <w:p w14:paraId="5471F1EF"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4.7 Preferred Shares Rights Agreement Amendment No. 6 (See Form 8-K filed April 4, 2023)</w:t>
            </w:r>
          </w:p>
          <w:p w14:paraId="325B35B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21.1 List of Subsidiaries of the Company</w:t>
            </w:r>
          </w:p>
          <w:p w14:paraId="702889CA"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31.1, 31.2 Section 302 of the Sarbanes-Oxley Act of 2002</w:t>
            </w:r>
          </w:p>
          <w:p w14:paraId="5E3B0231"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32.1, 32.2 Section 906 of the Sarbanes-Oxley Act of 2002</w:t>
            </w:r>
          </w:p>
          <w:p w14:paraId="18CFFCBA"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101.INS</w:t>
            </w:r>
          </w:p>
          <w:p w14:paraId="7E1F26C3"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Inline XBRL Instance Document (the Instance Document does not appear in the Interactive Data File because its XBRL tags are</w:t>
            </w:r>
          </w:p>
          <w:p w14:paraId="0C1EF3B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embedded within the Inline XBRL document)</w:t>
            </w:r>
          </w:p>
          <w:p w14:paraId="1A78641D"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101.SCH Inline XBRL Taxonomy Extension Schema</w:t>
            </w:r>
          </w:p>
          <w:p w14:paraId="17A55B98"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101.CAL Inline XBRL Taxonomy Extension Calculation</w:t>
            </w:r>
          </w:p>
          <w:p w14:paraId="3DB78C64"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101.DEF Inline XBRL Taxonomy Extension Definition</w:t>
            </w:r>
          </w:p>
          <w:p w14:paraId="4591BEAE"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101.LAB Inline XBRL Taxonomy Extension Labels</w:t>
            </w:r>
          </w:p>
          <w:p w14:paraId="034CF7B3"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101.PRE Inline XBRL Taxonomy Extension Presentation</w:t>
            </w:r>
          </w:p>
          <w:p w14:paraId="3AC74360"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104 Cover Page Interactive Data File (formatted as Inline XBRL and contained in Exhibit 101)</w:t>
            </w:r>
          </w:p>
          <w:p w14:paraId="47765F62" w14:textId="233611B0" w:rsidR="00A10FD2" w:rsidRPr="00571EDA" w:rsidRDefault="00A10FD2" w:rsidP="00FA39B8">
            <w:pPr>
              <w:rPr>
                <w:sz w:val="21"/>
                <w:szCs w:val="21"/>
              </w:rPr>
            </w:pPr>
          </w:p>
          <w:p w14:paraId="6DC77DC7" w14:textId="19312E76" w:rsidR="00A10FD2" w:rsidRPr="00571EDA" w:rsidRDefault="00A10FD2" w:rsidP="00FA39B8">
            <w:pPr>
              <w:rPr>
                <w:sz w:val="21"/>
                <w:szCs w:val="21"/>
              </w:rPr>
            </w:pPr>
          </w:p>
          <w:p w14:paraId="0ED01F64" w14:textId="77777777" w:rsidR="00A10FD2" w:rsidRPr="00571EDA" w:rsidRDefault="00A10FD2" w:rsidP="00FA39B8">
            <w:pPr>
              <w:rPr>
                <w:sz w:val="21"/>
                <w:szCs w:val="21"/>
              </w:rPr>
            </w:pPr>
          </w:p>
          <w:p w14:paraId="68B0F8E0" w14:textId="69EF84C3" w:rsidR="00464BAE" w:rsidRPr="00571EDA" w:rsidRDefault="00464BAE" w:rsidP="00FA39B8">
            <w:pPr>
              <w:rPr>
                <w:sz w:val="21"/>
                <w:szCs w:val="21"/>
              </w:rPr>
            </w:pPr>
          </w:p>
        </w:tc>
        <w:tc>
          <w:tcPr>
            <w:tcW w:w="18" w:type="pct"/>
            <w:shd w:val="clear" w:color="auto" w:fill="auto"/>
            <w:vAlign w:val="center"/>
          </w:tcPr>
          <w:p w14:paraId="6848A155" w14:textId="77777777" w:rsidR="00464BAE" w:rsidRPr="00571EDA" w:rsidRDefault="00464BAE" w:rsidP="005D1778">
            <w:pPr>
              <w:rPr>
                <w:sz w:val="21"/>
                <w:szCs w:val="21"/>
              </w:rPr>
            </w:pPr>
          </w:p>
          <w:p w14:paraId="456232AA" w14:textId="77777777" w:rsidR="00464BAE" w:rsidRPr="00571EDA" w:rsidRDefault="00464BAE" w:rsidP="005D1778">
            <w:pPr>
              <w:rPr>
                <w:sz w:val="21"/>
                <w:szCs w:val="21"/>
              </w:rPr>
            </w:pPr>
          </w:p>
          <w:p w14:paraId="633E761A" w14:textId="77777777" w:rsidR="00464BAE" w:rsidRPr="00571EDA" w:rsidRDefault="00464BAE" w:rsidP="005D1778">
            <w:pPr>
              <w:rPr>
                <w:sz w:val="21"/>
                <w:szCs w:val="21"/>
              </w:rPr>
            </w:pPr>
          </w:p>
          <w:p w14:paraId="6E45B52F" w14:textId="77777777" w:rsidR="00464BAE" w:rsidRPr="00571EDA" w:rsidRDefault="00464BAE" w:rsidP="005D1778">
            <w:pPr>
              <w:rPr>
                <w:sz w:val="21"/>
                <w:szCs w:val="21"/>
              </w:rPr>
            </w:pPr>
          </w:p>
          <w:p w14:paraId="0344C1F1" w14:textId="77777777" w:rsidR="00464BAE" w:rsidRPr="00571EDA" w:rsidRDefault="00464BAE" w:rsidP="005D1778">
            <w:pPr>
              <w:rPr>
                <w:sz w:val="21"/>
                <w:szCs w:val="21"/>
              </w:rPr>
            </w:pPr>
          </w:p>
        </w:tc>
      </w:tr>
    </w:tbl>
    <w:p w14:paraId="4DAEB8F3" w14:textId="77777777" w:rsidR="006008D2" w:rsidRPr="00571EDA" w:rsidRDefault="006008D2" w:rsidP="00602D33">
      <w:pPr>
        <w:pStyle w:val="NormalWeb"/>
        <w:jc w:val="both"/>
        <w:rPr>
          <w:sz w:val="20"/>
          <w:szCs w:val="20"/>
        </w:rPr>
      </w:pPr>
    </w:p>
    <w:p w14:paraId="4876704C" w14:textId="77777777" w:rsidR="00D57BA3" w:rsidRPr="00571EDA" w:rsidRDefault="00D57BA3" w:rsidP="00602D33">
      <w:pPr>
        <w:pStyle w:val="NormalWeb"/>
        <w:jc w:val="both"/>
        <w:rPr>
          <w:sz w:val="20"/>
          <w:szCs w:val="20"/>
        </w:rPr>
      </w:pPr>
    </w:p>
    <w:p w14:paraId="717A2884" w14:textId="77777777" w:rsidR="00D57BA3" w:rsidRPr="00571EDA" w:rsidRDefault="00D57BA3" w:rsidP="00602D33">
      <w:pPr>
        <w:pStyle w:val="NormalWeb"/>
        <w:jc w:val="both"/>
        <w:rPr>
          <w:sz w:val="20"/>
          <w:szCs w:val="20"/>
        </w:rPr>
      </w:pPr>
    </w:p>
    <w:p w14:paraId="726DCA9A" w14:textId="77777777" w:rsidR="00D57BA3" w:rsidRPr="00571EDA" w:rsidRDefault="00D57BA3" w:rsidP="00602D33">
      <w:pPr>
        <w:pStyle w:val="NormalWeb"/>
        <w:jc w:val="both"/>
        <w:rPr>
          <w:sz w:val="20"/>
          <w:szCs w:val="20"/>
        </w:rPr>
      </w:pPr>
    </w:p>
    <w:p w14:paraId="6DB7EA58" w14:textId="77777777" w:rsidR="00D57BA3" w:rsidRPr="00571EDA" w:rsidRDefault="00D57BA3" w:rsidP="00602D33">
      <w:pPr>
        <w:pStyle w:val="NormalWeb"/>
        <w:jc w:val="both"/>
        <w:rPr>
          <w:sz w:val="20"/>
          <w:szCs w:val="20"/>
        </w:rPr>
      </w:pPr>
    </w:p>
    <w:p w14:paraId="66DFAD16" w14:textId="77777777" w:rsidR="00DD30D8" w:rsidRPr="00571EDA" w:rsidRDefault="00DD30D8" w:rsidP="00602D33">
      <w:pPr>
        <w:pStyle w:val="NormalWeb"/>
        <w:jc w:val="both"/>
        <w:rPr>
          <w:sz w:val="20"/>
          <w:szCs w:val="20"/>
        </w:rPr>
      </w:pPr>
    </w:p>
    <w:p w14:paraId="55F34898" w14:textId="77777777" w:rsidR="00DD30D8" w:rsidRPr="00571EDA" w:rsidRDefault="00DD30D8" w:rsidP="00602D33">
      <w:pPr>
        <w:pStyle w:val="NormalWeb"/>
        <w:jc w:val="both"/>
        <w:rPr>
          <w:sz w:val="20"/>
          <w:szCs w:val="20"/>
        </w:rPr>
      </w:pPr>
    </w:p>
    <w:p w14:paraId="56DD3664" w14:textId="77777777" w:rsidR="00D57BA3" w:rsidRPr="00571EDA" w:rsidRDefault="00D57BA3" w:rsidP="00602D33">
      <w:pPr>
        <w:pStyle w:val="NormalWeb"/>
        <w:jc w:val="both"/>
        <w:rPr>
          <w:sz w:val="20"/>
          <w:szCs w:val="20"/>
        </w:rPr>
      </w:pPr>
    </w:p>
    <w:p w14:paraId="64450A02" w14:textId="77777777" w:rsidR="00D57BA3" w:rsidRPr="00571EDA" w:rsidRDefault="00D57BA3" w:rsidP="00602D33">
      <w:pPr>
        <w:pStyle w:val="NormalWeb"/>
        <w:jc w:val="both"/>
        <w:rPr>
          <w:sz w:val="20"/>
          <w:szCs w:val="20"/>
        </w:rPr>
      </w:pPr>
    </w:p>
    <w:p w14:paraId="0C8E640E" w14:textId="77777777" w:rsidR="00D57BA3" w:rsidRPr="00571EDA" w:rsidRDefault="00D57BA3" w:rsidP="00602D33">
      <w:pPr>
        <w:pStyle w:val="NormalWeb"/>
        <w:jc w:val="both"/>
        <w:rPr>
          <w:sz w:val="20"/>
          <w:szCs w:val="20"/>
        </w:rPr>
      </w:pPr>
    </w:p>
    <w:p w14:paraId="3C05E7FB" w14:textId="77777777" w:rsidR="00D57BA3" w:rsidRPr="00571EDA" w:rsidRDefault="00D57BA3" w:rsidP="00602D33">
      <w:pPr>
        <w:pStyle w:val="NormalWeb"/>
        <w:jc w:val="both"/>
        <w:rPr>
          <w:sz w:val="20"/>
          <w:szCs w:val="20"/>
        </w:rPr>
      </w:pPr>
    </w:p>
    <w:p w14:paraId="4F68FF61" w14:textId="77777777" w:rsidR="00D57BA3" w:rsidRPr="00571EDA" w:rsidRDefault="00D57BA3" w:rsidP="00602D33">
      <w:pPr>
        <w:pStyle w:val="NormalWeb"/>
        <w:jc w:val="both"/>
        <w:rPr>
          <w:sz w:val="20"/>
          <w:szCs w:val="20"/>
        </w:rPr>
      </w:pPr>
    </w:p>
    <w:p w14:paraId="043FCBFC" w14:textId="14E91A9D" w:rsidR="00602D33" w:rsidRPr="00571EDA" w:rsidRDefault="00602D33" w:rsidP="00602D33">
      <w:pPr>
        <w:pStyle w:val="NormalWeb"/>
        <w:jc w:val="both"/>
      </w:pPr>
      <w:r w:rsidRPr="00571EDA">
        <w:rPr>
          <w:sz w:val="20"/>
          <w:szCs w:val="20"/>
        </w:rPr>
        <w:t xml:space="preserve">SIGNATURE </w:t>
      </w:r>
    </w:p>
    <w:p w14:paraId="1E814370" w14:textId="77777777" w:rsidR="00602D33" w:rsidRPr="00571EDA" w:rsidRDefault="00602D33" w:rsidP="00602D33">
      <w:pPr>
        <w:pStyle w:val="NormalWeb"/>
        <w:jc w:val="both"/>
      </w:pPr>
      <w:r w:rsidRPr="00571EDA">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571EDA" w:rsidRDefault="00602D33" w:rsidP="00602D33">
      <w:pPr>
        <w:pStyle w:val="NormalWeb"/>
        <w:jc w:val="both"/>
      </w:pPr>
      <w:r w:rsidRPr="00571EDA">
        <w:rPr>
          <w:sz w:val="20"/>
          <w:szCs w:val="20"/>
        </w:rPr>
        <w:t xml:space="preserve">BAB,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571EDA" w:rsidRPr="00571EDA" w14:paraId="7AC46AA5" w14:textId="77777777" w:rsidTr="000B7FC7">
        <w:trPr>
          <w:tblCellSpacing w:w="0" w:type="dxa"/>
        </w:trPr>
        <w:tc>
          <w:tcPr>
            <w:tcW w:w="2300" w:type="pct"/>
            <w:shd w:val="clear" w:color="auto" w:fill="auto"/>
            <w:vAlign w:val="center"/>
          </w:tcPr>
          <w:p w14:paraId="35E07004" w14:textId="61F9F6BD" w:rsidR="00602D33" w:rsidRPr="00571EDA" w:rsidRDefault="00602D33" w:rsidP="000109F4">
            <w:r w:rsidRPr="00571EDA">
              <w:rPr>
                <w:sz w:val="20"/>
                <w:szCs w:val="20"/>
              </w:rPr>
              <w:t xml:space="preserve">Dated:  </w:t>
            </w:r>
            <w:r w:rsidR="00042687">
              <w:rPr>
                <w:sz w:val="20"/>
                <w:szCs w:val="20"/>
              </w:rPr>
              <w:t>July</w:t>
            </w:r>
            <w:r w:rsidR="003C3396" w:rsidRPr="00571EDA">
              <w:rPr>
                <w:sz w:val="20"/>
                <w:szCs w:val="20"/>
              </w:rPr>
              <w:t xml:space="preserve"> 12</w:t>
            </w:r>
            <w:r w:rsidR="00F41572" w:rsidRPr="00571EDA">
              <w:rPr>
                <w:sz w:val="20"/>
                <w:szCs w:val="20"/>
              </w:rPr>
              <w:t>,</w:t>
            </w:r>
            <w:r w:rsidR="00573488" w:rsidRPr="00571EDA">
              <w:rPr>
                <w:sz w:val="20"/>
                <w:szCs w:val="20"/>
              </w:rPr>
              <w:t xml:space="preserve"> </w:t>
            </w:r>
            <w:r w:rsidR="000927D1" w:rsidRPr="00571EDA">
              <w:rPr>
                <w:sz w:val="20"/>
                <w:szCs w:val="20"/>
              </w:rPr>
              <w:t>202</w:t>
            </w:r>
            <w:r w:rsidR="00DD30D8" w:rsidRPr="00571EDA">
              <w:rPr>
                <w:sz w:val="20"/>
                <w:szCs w:val="20"/>
              </w:rPr>
              <w:t>4</w:t>
            </w:r>
          </w:p>
        </w:tc>
        <w:tc>
          <w:tcPr>
            <w:tcW w:w="2700" w:type="pct"/>
            <w:shd w:val="clear" w:color="auto" w:fill="auto"/>
            <w:vAlign w:val="center"/>
          </w:tcPr>
          <w:p w14:paraId="7E360E02" w14:textId="77777777" w:rsidR="00602D33" w:rsidRPr="00571EDA" w:rsidRDefault="00602D33" w:rsidP="000B7FC7">
            <w:pPr>
              <w:pStyle w:val="NormalWeb"/>
              <w:jc w:val="right"/>
            </w:pPr>
            <w:r w:rsidRPr="00571EDA">
              <w:rPr>
                <w:sz w:val="20"/>
                <w:szCs w:val="20"/>
                <w:u w:val="single"/>
              </w:rPr>
              <w:t>/s/ Geraldine Conn</w:t>
            </w:r>
          </w:p>
        </w:tc>
      </w:tr>
      <w:tr w:rsidR="00571EDA" w:rsidRPr="00571EDA" w14:paraId="0BBB12CA" w14:textId="77777777" w:rsidTr="000B7FC7">
        <w:trPr>
          <w:tblCellSpacing w:w="0" w:type="dxa"/>
        </w:trPr>
        <w:tc>
          <w:tcPr>
            <w:tcW w:w="2300" w:type="pct"/>
            <w:shd w:val="clear" w:color="auto" w:fill="auto"/>
            <w:vAlign w:val="center"/>
          </w:tcPr>
          <w:p w14:paraId="5C3C28F6" w14:textId="77777777" w:rsidR="00602D33" w:rsidRPr="00571EDA" w:rsidRDefault="00602D33" w:rsidP="000B7FC7"/>
        </w:tc>
        <w:tc>
          <w:tcPr>
            <w:tcW w:w="2700" w:type="pct"/>
            <w:shd w:val="clear" w:color="auto" w:fill="auto"/>
            <w:vAlign w:val="center"/>
          </w:tcPr>
          <w:p w14:paraId="0AFC4A4D" w14:textId="77777777" w:rsidR="00602D33" w:rsidRPr="00571EDA" w:rsidRDefault="00602D33" w:rsidP="000B7FC7">
            <w:pPr>
              <w:jc w:val="right"/>
            </w:pPr>
            <w:r w:rsidRPr="00571EDA">
              <w:rPr>
                <w:sz w:val="20"/>
                <w:szCs w:val="20"/>
              </w:rPr>
              <w:t>Geraldine Conn</w:t>
            </w:r>
          </w:p>
        </w:tc>
      </w:tr>
      <w:tr w:rsidR="00602D33" w:rsidRPr="00571EDA" w14:paraId="63CEBE94" w14:textId="77777777" w:rsidTr="000B7FC7">
        <w:trPr>
          <w:tblCellSpacing w:w="0" w:type="dxa"/>
        </w:trPr>
        <w:tc>
          <w:tcPr>
            <w:tcW w:w="2300" w:type="pct"/>
            <w:shd w:val="clear" w:color="auto" w:fill="auto"/>
            <w:vAlign w:val="center"/>
          </w:tcPr>
          <w:p w14:paraId="22CC864F" w14:textId="77777777" w:rsidR="00602D33" w:rsidRPr="00571EDA" w:rsidRDefault="00602D33" w:rsidP="000B7FC7"/>
        </w:tc>
        <w:tc>
          <w:tcPr>
            <w:tcW w:w="2700" w:type="pct"/>
            <w:shd w:val="clear" w:color="auto" w:fill="auto"/>
            <w:vAlign w:val="center"/>
          </w:tcPr>
          <w:p w14:paraId="1B493DA6" w14:textId="77777777" w:rsidR="00602D33" w:rsidRPr="00571EDA" w:rsidRDefault="00602D33" w:rsidP="000B7FC7">
            <w:pPr>
              <w:jc w:val="right"/>
            </w:pPr>
            <w:r w:rsidRPr="00571EDA">
              <w:rPr>
                <w:sz w:val="20"/>
                <w:szCs w:val="20"/>
              </w:rPr>
              <w:t>Chief Financial Officer</w:t>
            </w:r>
          </w:p>
        </w:tc>
      </w:tr>
    </w:tbl>
    <w:p w14:paraId="0D72133A" w14:textId="77777777" w:rsidR="00401603" w:rsidRPr="00571EDA" w:rsidRDefault="00401603" w:rsidP="00763A5B">
      <w:pPr>
        <w:pStyle w:val="NormalWeb"/>
        <w:rPr>
          <w:sz w:val="20"/>
          <w:szCs w:val="20"/>
        </w:rPr>
      </w:pPr>
    </w:p>
    <w:p w14:paraId="2C1CF107" w14:textId="6D575C74" w:rsidR="003F04E7" w:rsidRPr="00571EDA" w:rsidRDefault="003F04E7" w:rsidP="00763A5B">
      <w:pPr>
        <w:pStyle w:val="NormalWeb"/>
        <w:rPr>
          <w:sz w:val="20"/>
          <w:szCs w:val="20"/>
        </w:rPr>
      </w:pPr>
    </w:p>
    <w:p w14:paraId="4B82AFD9" w14:textId="77777777" w:rsidR="003F04E7" w:rsidRPr="00571EDA" w:rsidRDefault="003F04E7" w:rsidP="00763A5B">
      <w:pPr>
        <w:pStyle w:val="NormalWeb"/>
        <w:rPr>
          <w:sz w:val="20"/>
          <w:szCs w:val="20"/>
        </w:rPr>
      </w:pPr>
    </w:p>
    <w:p w14:paraId="623FFB7B" w14:textId="77777777" w:rsidR="005C6410" w:rsidRPr="00571EDA" w:rsidRDefault="005C6410" w:rsidP="00763A5B">
      <w:pPr>
        <w:pStyle w:val="NormalWeb"/>
        <w:rPr>
          <w:sz w:val="20"/>
          <w:szCs w:val="20"/>
        </w:rPr>
      </w:pPr>
    </w:p>
    <w:p w14:paraId="4B9F980B" w14:textId="77777777" w:rsidR="005C6410" w:rsidRPr="00571EDA" w:rsidRDefault="005C6410" w:rsidP="00763A5B">
      <w:pPr>
        <w:pStyle w:val="NormalWeb"/>
        <w:rPr>
          <w:sz w:val="20"/>
          <w:szCs w:val="20"/>
        </w:rPr>
      </w:pPr>
    </w:p>
    <w:p w14:paraId="79D311A0" w14:textId="77777777" w:rsidR="00C56553" w:rsidRPr="00571EDA" w:rsidRDefault="00C56553" w:rsidP="003F04E7">
      <w:pPr>
        <w:pStyle w:val="NormalWeb"/>
        <w:rPr>
          <w:sz w:val="22"/>
          <w:szCs w:val="22"/>
        </w:rPr>
      </w:pPr>
    </w:p>
    <w:p w14:paraId="4624DC08" w14:textId="1E8BF217" w:rsidR="003F04E7" w:rsidRPr="00571EDA" w:rsidRDefault="003F04E7" w:rsidP="003F04E7">
      <w:pPr>
        <w:pStyle w:val="NormalWeb"/>
        <w:rPr>
          <w:sz w:val="22"/>
          <w:szCs w:val="22"/>
        </w:rPr>
      </w:pPr>
      <w:r w:rsidRPr="00571EDA">
        <w:rPr>
          <w:sz w:val="22"/>
          <w:szCs w:val="22"/>
        </w:rPr>
        <w:t>Exhibit 21.1</w:t>
      </w:r>
    </w:p>
    <w:p w14:paraId="0F1A0C4E" w14:textId="77777777" w:rsidR="003F04E7" w:rsidRPr="00571EDA" w:rsidRDefault="003F04E7" w:rsidP="003F04E7">
      <w:pPr>
        <w:pStyle w:val="NormalWeb"/>
        <w:spacing w:before="120" w:beforeAutospacing="0" w:after="120" w:afterAutospacing="0"/>
        <w:rPr>
          <w:sz w:val="22"/>
          <w:szCs w:val="22"/>
        </w:rPr>
      </w:pPr>
      <w:r w:rsidRPr="00571EDA">
        <w:rPr>
          <w:sz w:val="22"/>
          <w:szCs w:val="22"/>
        </w:rPr>
        <w:t xml:space="preserve">BAB Systems, Inc., an Illinois corporation </w:t>
      </w:r>
    </w:p>
    <w:p w14:paraId="7556C74D" w14:textId="77777777" w:rsidR="003F04E7" w:rsidRPr="00571EDA" w:rsidRDefault="003F04E7" w:rsidP="003F04E7">
      <w:pPr>
        <w:pStyle w:val="NormalWeb"/>
        <w:spacing w:before="120" w:beforeAutospacing="0" w:after="120" w:afterAutospacing="0"/>
        <w:rPr>
          <w:sz w:val="22"/>
          <w:szCs w:val="22"/>
        </w:rPr>
      </w:pPr>
      <w:r w:rsidRPr="00571EDA">
        <w:rPr>
          <w:sz w:val="22"/>
          <w:szCs w:val="22"/>
        </w:rPr>
        <w:t xml:space="preserve">BAB Operations, Inc., an Illinois corporation </w:t>
      </w:r>
    </w:p>
    <w:p w14:paraId="1D28D34E" w14:textId="77777777" w:rsidR="003F04E7" w:rsidRPr="00571EDA" w:rsidRDefault="003F04E7" w:rsidP="003F04E7">
      <w:pPr>
        <w:pStyle w:val="NormalWeb"/>
        <w:spacing w:before="120" w:beforeAutospacing="0" w:after="120" w:afterAutospacing="0"/>
        <w:rPr>
          <w:sz w:val="22"/>
          <w:szCs w:val="22"/>
        </w:rPr>
      </w:pPr>
      <w:r w:rsidRPr="00571EDA">
        <w:rPr>
          <w:sz w:val="22"/>
          <w:szCs w:val="22"/>
        </w:rPr>
        <w:t>BAB Investments, Inc., an Illinois corporation</w:t>
      </w:r>
    </w:p>
    <w:p w14:paraId="4498A939" w14:textId="77777777" w:rsidR="005C6410" w:rsidRPr="00571EDA" w:rsidRDefault="005C6410" w:rsidP="00763A5B">
      <w:pPr>
        <w:pStyle w:val="NormalWeb"/>
        <w:rPr>
          <w:sz w:val="20"/>
          <w:szCs w:val="20"/>
        </w:rPr>
      </w:pPr>
    </w:p>
    <w:p w14:paraId="2FA0D7A2" w14:textId="77777777" w:rsidR="005C6410" w:rsidRPr="00571EDA" w:rsidRDefault="005C6410" w:rsidP="00763A5B">
      <w:pPr>
        <w:pStyle w:val="NormalWeb"/>
        <w:rPr>
          <w:sz w:val="20"/>
          <w:szCs w:val="20"/>
        </w:rPr>
      </w:pPr>
    </w:p>
    <w:p w14:paraId="487D3938" w14:textId="77777777" w:rsidR="005C6410" w:rsidRPr="00571EDA" w:rsidRDefault="005C6410" w:rsidP="00763A5B">
      <w:pPr>
        <w:pStyle w:val="NormalWeb"/>
        <w:rPr>
          <w:sz w:val="20"/>
          <w:szCs w:val="20"/>
        </w:rPr>
      </w:pPr>
    </w:p>
    <w:p w14:paraId="7C357174" w14:textId="77777777" w:rsidR="005C6410" w:rsidRDefault="005C6410" w:rsidP="00763A5B">
      <w:pPr>
        <w:pStyle w:val="NormalWeb"/>
        <w:rPr>
          <w:sz w:val="20"/>
          <w:szCs w:val="20"/>
        </w:rPr>
      </w:pPr>
    </w:p>
    <w:p w14:paraId="5FE0477A" w14:textId="77777777" w:rsidR="00D109ED" w:rsidRDefault="00D109ED" w:rsidP="00763A5B">
      <w:pPr>
        <w:pStyle w:val="NormalWeb"/>
        <w:rPr>
          <w:sz w:val="20"/>
          <w:szCs w:val="20"/>
        </w:rPr>
      </w:pPr>
    </w:p>
    <w:p w14:paraId="694D0B6D" w14:textId="77777777" w:rsidR="00D109ED" w:rsidRDefault="00D109ED" w:rsidP="00763A5B">
      <w:pPr>
        <w:pStyle w:val="NormalWeb"/>
        <w:rPr>
          <w:sz w:val="20"/>
          <w:szCs w:val="20"/>
        </w:rPr>
      </w:pPr>
    </w:p>
    <w:p w14:paraId="1078EBE5" w14:textId="77777777" w:rsidR="00D109ED" w:rsidRPr="00571EDA" w:rsidRDefault="00D109ED" w:rsidP="00763A5B">
      <w:pPr>
        <w:pStyle w:val="NormalWeb"/>
        <w:rPr>
          <w:sz w:val="20"/>
          <w:szCs w:val="20"/>
        </w:rPr>
      </w:pPr>
    </w:p>
    <w:p w14:paraId="294E575E" w14:textId="77777777" w:rsidR="005C6410" w:rsidRPr="00571EDA" w:rsidRDefault="005C6410" w:rsidP="00763A5B">
      <w:pPr>
        <w:pStyle w:val="NormalWeb"/>
        <w:rPr>
          <w:sz w:val="20"/>
          <w:szCs w:val="20"/>
        </w:rPr>
      </w:pPr>
    </w:p>
    <w:p w14:paraId="3D7A7E1A" w14:textId="1A8AA451" w:rsidR="005C6410" w:rsidRDefault="005C6410" w:rsidP="00763A5B">
      <w:pPr>
        <w:pStyle w:val="NormalWeb"/>
        <w:rPr>
          <w:sz w:val="20"/>
          <w:szCs w:val="20"/>
        </w:rPr>
      </w:pPr>
    </w:p>
    <w:p w14:paraId="71C568B6" w14:textId="77777777" w:rsidR="00760211" w:rsidRDefault="00760211" w:rsidP="00763A5B">
      <w:pPr>
        <w:pStyle w:val="NormalWeb"/>
        <w:rPr>
          <w:sz w:val="20"/>
          <w:szCs w:val="20"/>
        </w:rPr>
      </w:pPr>
    </w:p>
    <w:p w14:paraId="1C77F674" w14:textId="77777777" w:rsidR="00760211" w:rsidRPr="00571EDA" w:rsidRDefault="00760211" w:rsidP="00763A5B">
      <w:pPr>
        <w:pStyle w:val="NormalWeb"/>
        <w:rPr>
          <w:sz w:val="20"/>
          <w:szCs w:val="20"/>
        </w:rPr>
      </w:pPr>
    </w:p>
    <w:p w14:paraId="41080038" w14:textId="6AFD4D64" w:rsidR="006D770C" w:rsidRPr="00571EDA" w:rsidRDefault="006D770C" w:rsidP="00763A5B">
      <w:pPr>
        <w:pStyle w:val="NormalWeb"/>
        <w:rPr>
          <w:sz w:val="20"/>
          <w:szCs w:val="20"/>
        </w:rPr>
      </w:pPr>
    </w:p>
    <w:p w14:paraId="7E911B68" w14:textId="77777777" w:rsidR="00042687" w:rsidRDefault="00042687" w:rsidP="00E96DED">
      <w:pPr>
        <w:pStyle w:val="NormalWeb"/>
        <w:rPr>
          <w:sz w:val="21"/>
          <w:szCs w:val="21"/>
        </w:rPr>
      </w:pPr>
    </w:p>
    <w:p w14:paraId="415ADEC8" w14:textId="26329BD6"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466EDD75"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042687">
        <w:rPr>
          <w:sz w:val="21"/>
          <w:szCs w:val="21"/>
        </w:rPr>
        <w:t>July</w:t>
      </w:r>
      <w:r w:rsidR="003C3396">
        <w:rPr>
          <w:sz w:val="21"/>
          <w:szCs w:val="21"/>
        </w:rPr>
        <w:t xml:space="preserve"> 12</w:t>
      </w:r>
      <w:r w:rsidR="00500532" w:rsidRPr="00CF27C1">
        <w:rPr>
          <w:sz w:val="21"/>
          <w:szCs w:val="21"/>
        </w:rPr>
        <w:t>, 202</w:t>
      </w:r>
      <w:r w:rsidR="00C1398E">
        <w:rPr>
          <w:sz w:val="21"/>
          <w:szCs w:val="21"/>
        </w:rPr>
        <w:t>4</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t>CERTIFICATION OF CHIEF FINANCIAL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79C65AC8"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042687">
        <w:rPr>
          <w:sz w:val="21"/>
          <w:szCs w:val="21"/>
        </w:rPr>
        <w:t>July</w:t>
      </w:r>
      <w:r w:rsidR="003C3396">
        <w:rPr>
          <w:sz w:val="21"/>
          <w:szCs w:val="21"/>
        </w:rPr>
        <w:t xml:space="preserve"> 12</w:t>
      </w:r>
      <w:r w:rsidR="00EB7D4A" w:rsidRPr="00CF27C1">
        <w:rPr>
          <w:sz w:val="21"/>
          <w:szCs w:val="21"/>
        </w:rPr>
        <w:t>, 202</w:t>
      </w:r>
      <w:r w:rsidR="00C1398E">
        <w:rPr>
          <w:sz w:val="21"/>
          <w:szCs w:val="21"/>
        </w:rPr>
        <w:t>4</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B37CDF" w:rsidRDefault="00E96DED" w:rsidP="00E96DED">
      <w:pPr>
        <w:pStyle w:val="NormalWeb"/>
        <w:jc w:val="both"/>
        <w:rPr>
          <w:sz w:val="21"/>
          <w:szCs w:val="21"/>
        </w:rPr>
      </w:pPr>
      <w:r w:rsidRPr="00B37CDF">
        <w:rPr>
          <w:sz w:val="21"/>
          <w:szCs w:val="21"/>
        </w:rPr>
        <w:t>Exhibit 32.1</w:t>
      </w:r>
    </w:p>
    <w:p w14:paraId="66F37C8A" w14:textId="77777777" w:rsidR="00E96DED" w:rsidRPr="00B37CDF" w:rsidRDefault="00E96DED" w:rsidP="00E96DED">
      <w:pPr>
        <w:jc w:val="center"/>
        <w:rPr>
          <w:sz w:val="21"/>
          <w:szCs w:val="21"/>
        </w:rPr>
      </w:pPr>
      <w:r w:rsidRPr="00B37CDF">
        <w:rPr>
          <w:sz w:val="21"/>
          <w:szCs w:val="21"/>
        </w:rPr>
        <w:t>BAB, Inc.</w:t>
      </w:r>
    </w:p>
    <w:p w14:paraId="25FDAA9A" w14:textId="77777777" w:rsidR="00E96DED" w:rsidRPr="00B37CDF" w:rsidRDefault="00E96DED" w:rsidP="00E96DED">
      <w:pPr>
        <w:jc w:val="center"/>
        <w:rPr>
          <w:sz w:val="21"/>
          <w:szCs w:val="21"/>
        </w:rPr>
      </w:pPr>
      <w:r w:rsidRPr="00B37CDF">
        <w:rPr>
          <w:sz w:val="21"/>
          <w:szCs w:val="21"/>
        </w:rPr>
        <w:t>CERTIFICATION PURSUANT TO 18 U.S.C. SECTION 1350</w:t>
      </w:r>
    </w:p>
    <w:p w14:paraId="0F86A213"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3B047B5C" w14:textId="6944D4D1" w:rsidR="00E96DED" w:rsidRPr="00B37CDF" w:rsidRDefault="00E96DED" w:rsidP="00E96DED">
      <w:pPr>
        <w:pStyle w:val="NormalWeb"/>
        <w:jc w:val="both"/>
        <w:rPr>
          <w:sz w:val="21"/>
          <w:szCs w:val="21"/>
        </w:rPr>
      </w:pPr>
      <w:r w:rsidRPr="00B37CDF">
        <w:rPr>
          <w:sz w:val="21"/>
          <w:szCs w:val="21"/>
        </w:rPr>
        <w:t xml:space="preserve">In connection with the BAB, Inc. (the "Company") Quarterly Report on Form 10-Q for the period ended </w:t>
      </w:r>
      <w:r w:rsidR="00042687">
        <w:rPr>
          <w:sz w:val="21"/>
          <w:szCs w:val="21"/>
        </w:rPr>
        <w:t>May 31</w:t>
      </w:r>
      <w:r w:rsidR="00DD30D8">
        <w:rPr>
          <w:sz w:val="21"/>
          <w:szCs w:val="21"/>
        </w:rPr>
        <w:t>, 2024</w:t>
      </w:r>
      <w:r w:rsidRPr="00B37CDF">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Report fully complies with the requirements of section 13(a) or 15(d) of the Securities and Exchange Act of 1934, as amended; and</w:t>
      </w:r>
    </w:p>
    <w:p w14:paraId="50415D6B"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6A9BC44" w14:textId="6B8F3A3E" w:rsidR="00E96DED" w:rsidRPr="00B37CDF" w:rsidRDefault="00E96DED" w:rsidP="00E96DED">
      <w:pPr>
        <w:pStyle w:val="NormalWeb"/>
        <w:rPr>
          <w:sz w:val="21"/>
          <w:szCs w:val="21"/>
        </w:rPr>
      </w:pPr>
      <w:r w:rsidRPr="00B37CDF">
        <w:rPr>
          <w:sz w:val="21"/>
          <w:szCs w:val="21"/>
        </w:rPr>
        <w:t xml:space="preserve">Date:  </w:t>
      </w:r>
      <w:r w:rsidR="00042687">
        <w:rPr>
          <w:sz w:val="21"/>
          <w:szCs w:val="21"/>
        </w:rPr>
        <w:t>July</w:t>
      </w:r>
      <w:r w:rsidR="003C3396">
        <w:rPr>
          <w:sz w:val="21"/>
          <w:szCs w:val="21"/>
        </w:rPr>
        <w:t xml:space="preserve"> 12</w:t>
      </w:r>
      <w:r w:rsidR="00EB7D4A" w:rsidRPr="00B37CDF">
        <w:rPr>
          <w:sz w:val="21"/>
          <w:szCs w:val="21"/>
        </w:rPr>
        <w:t>, 202</w:t>
      </w:r>
      <w:r w:rsidR="00C1398E">
        <w:rPr>
          <w:sz w:val="21"/>
          <w:szCs w:val="21"/>
        </w:rPr>
        <w:t>4</w:t>
      </w:r>
      <w:r w:rsidRPr="00B37CDF">
        <w:rPr>
          <w:sz w:val="21"/>
          <w:szCs w:val="21"/>
        </w:rPr>
        <w:t xml:space="preserve">                                </w:t>
      </w:r>
      <w:r w:rsidRPr="00B37CDF">
        <w:rPr>
          <w:sz w:val="21"/>
          <w:szCs w:val="21"/>
        </w:rPr>
        <w:tab/>
        <w:t>                             By:</w:t>
      </w:r>
      <w:r w:rsidRPr="00B37CDF">
        <w:rPr>
          <w:sz w:val="21"/>
          <w:szCs w:val="21"/>
          <w:u w:val="single"/>
        </w:rPr>
        <w:t xml:space="preserve">  /s/ Michael W. Evans  </w:t>
      </w:r>
      <w:r w:rsidRPr="00B37CDF">
        <w:rPr>
          <w:sz w:val="21"/>
          <w:szCs w:val="21"/>
        </w:rPr>
        <w:t>    </w:t>
      </w:r>
    </w:p>
    <w:p w14:paraId="68A87A35" w14:textId="77777777" w:rsidR="00E96DED" w:rsidRPr="00B37CDF" w:rsidRDefault="00E96DED" w:rsidP="00E96DED">
      <w:pPr>
        <w:pStyle w:val="NormalWeb"/>
        <w:rPr>
          <w:sz w:val="21"/>
          <w:szCs w:val="21"/>
        </w:rPr>
      </w:pPr>
      <w:r w:rsidRPr="00B37CDF">
        <w:rPr>
          <w:sz w:val="21"/>
          <w:szCs w:val="21"/>
        </w:rPr>
        <w:t> </w:t>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t xml:space="preserve">  Michael W. Evans, Chief Executive Officer           </w:t>
      </w:r>
    </w:p>
    <w:p w14:paraId="226526B0" w14:textId="77777777" w:rsidR="00E96DED" w:rsidRPr="00B37CDF" w:rsidRDefault="00E96DED" w:rsidP="00E96DED">
      <w:pPr>
        <w:pStyle w:val="NormalWeb"/>
        <w:rPr>
          <w:sz w:val="21"/>
          <w:szCs w:val="21"/>
        </w:rPr>
      </w:pPr>
      <w:r w:rsidRPr="00B37CDF">
        <w:rPr>
          <w:sz w:val="21"/>
          <w:szCs w:val="21"/>
        </w:rPr>
        <w:t> </w:t>
      </w:r>
    </w:p>
    <w:p w14:paraId="1D89E2D7" w14:textId="77777777" w:rsidR="00E96DED" w:rsidRPr="00B37CDF" w:rsidRDefault="00E96DED" w:rsidP="00E96DED">
      <w:pPr>
        <w:pStyle w:val="NormalWeb"/>
        <w:rPr>
          <w:sz w:val="21"/>
          <w:szCs w:val="21"/>
        </w:rPr>
      </w:pPr>
    </w:p>
    <w:p w14:paraId="4DD00EB9"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Exhibit 32.2</w:t>
      </w:r>
    </w:p>
    <w:p w14:paraId="41D1A706"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 </w:t>
      </w:r>
    </w:p>
    <w:p w14:paraId="23016686" w14:textId="77777777" w:rsidR="00E96DED" w:rsidRPr="00B37CDF" w:rsidRDefault="00E96DED" w:rsidP="00E96DED">
      <w:pPr>
        <w:jc w:val="center"/>
        <w:rPr>
          <w:sz w:val="21"/>
          <w:szCs w:val="21"/>
        </w:rPr>
      </w:pPr>
      <w:r w:rsidRPr="00B37CDF">
        <w:rPr>
          <w:sz w:val="21"/>
          <w:szCs w:val="21"/>
        </w:rPr>
        <w:t>BAB, Inc.</w:t>
      </w:r>
    </w:p>
    <w:p w14:paraId="07C6F840" w14:textId="77777777" w:rsidR="00E96DED" w:rsidRPr="00B37CDF" w:rsidRDefault="00E96DED" w:rsidP="00E96DED">
      <w:pPr>
        <w:jc w:val="center"/>
        <w:rPr>
          <w:sz w:val="21"/>
          <w:szCs w:val="21"/>
        </w:rPr>
      </w:pPr>
      <w:r w:rsidRPr="00B37CDF">
        <w:rPr>
          <w:sz w:val="21"/>
          <w:szCs w:val="21"/>
        </w:rPr>
        <w:t>CERTIFICATION PURSUANT TO 18 U.S.C. SECTION 1350</w:t>
      </w:r>
    </w:p>
    <w:p w14:paraId="772E735B"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4C0C6E88" w14:textId="2268EE2A" w:rsidR="00E96DED" w:rsidRPr="00B37CDF" w:rsidRDefault="00E96DED" w:rsidP="00E96DED">
      <w:pPr>
        <w:pStyle w:val="NormalWeb"/>
        <w:spacing w:line="240" w:lineRule="exact"/>
        <w:jc w:val="both"/>
        <w:rPr>
          <w:sz w:val="21"/>
          <w:szCs w:val="21"/>
        </w:rPr>
      </w:pPr>
      <w:r w:rsidRPr="00B37CDF">
        <w:rPr>
          <w:sz w:val="21"/>
          <w:szCs w:val="21"/>
        </w:rPr>
        <w:t>In connection with the BAB, Inc. (the "Company") Quarterly Report on Form 10-Q for the period ended</w:t>
      </w:r>
      <w:r w:rsidR="00DD46FB" w:rsidRPr="00B37CDF">
        <w:rPr>
          <w:sz w:val="21"/>
          <w:szCs w:val="21"/>
        </w:rPr>
        <w:t xml:space="preserve"> </w:t>
      </w:r>
      <w:r w:rsidR="00042687">
        <w:rPr>
          <w:sz w:val="21"/>
          <w:szCs w:val="21"/>
        </w:rPr>
        <w:t>May 31</w:t>
      </w:r>
      <w:r w:rsidR="00EB7D4A" w:rsidRPr="00B37CDF">
        <w:rPr>
          <w:sz w:val="21"/>
          <w:szCs w:val="21"/>
        </w:rPr>
        <w:t>, 202</w:t>
      </w:r>
      <w:r w:rsidR="00DD30D8">
        <w:rPr>
          <w:sz w:val="21"/>
          <w:szCs w:val="21"/>
        </w:rPr>
        <w:t>4</w:t>
      </w:r>
      <w:r w:rsidRPr="00B37CDF">
        <w:rPr>
          <w:sz w:val="21"/>
          <w:szCs w:val="21"/>
        </w:rPr>
        <w:t xml:space="preserve">, as filed with the Securities and Exchange Commission on the date hereof (the "Report"), I, </w:t>
      </w:r>
      <w:r w:rsidR="00D00714" w:rsidRPr="00B37CDF">
        <w:rPr>
          <w:sz w:val="21"/>
          <w:szCs w:val="21"/>
        </w:rPr>
        <w:t>Geraldine Conn</w:t>
      </w:r>
      <w:r w:rsidRPr="00B37CDF">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Report fully complies with the requirements of section 13(a) or 15(d) of the Securities and Exchange Act of 1934, as amended; and</w:t>
      </w:r>
    </w:p>
    <w:p w14:paraId="5AB2063F"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AA68277" w14:textId="77777777" w:rsidR="00E96DED" w:rsidRPr="00B37CDF" w:rsidRDefault="00E96DED" w:rsidP="00E96DED">
      <w:pPr>
        <w:pStyle w:val="NormalWeb"/>
        <w:spacing w:line="240" w:lineRule="exact"/>
        <w:rPr>
          <w:sz w:val="21"/>
          <w:szCs w:val="21"/>
        </w:rPr>
      </w:pPr>
      <w:r w:rsidRPr="00B37CDF">
        <w:rPr>
          <w:sz w:val="21"/>
          <w:szCs w:val="21"/>
        </w:rPr>
        <w:t> </w:t>
      </w:r>
    </w:p>
    <w:p w14:paraId="60E7F86E" w14:textId="7265FADA" w:rsidR="00E96DED" w:rsidRPr="00B37CDF" w:rsidRDefault="00E96DED" w:rsidP="00E96DED">
      <w:pPr>
        <w:pStyle w:val="NormalWeb"/>
        <w:rPr>
          <w:sz w:val="21"/>
          <w:szCs w:val="21"/>
          <w:u w:val="single"/>
        </w:rPr>
      </w:pPr>
      <w:r w:rsidRPr="00B37CDF">
        <w:rPr>
          <w:sz w:val="21"/>
          <w:szCs w:val="21"/>
        </w:rPr>
        <w:t xml:space="preserve">Date:  </w:t>
      </w:r>
      <w:r w:rsidR="00042687">
        <w:rPr>
          <w:sz w:val="21"/>
          <w:szCs w:val="21"/>
        </w:rPr>
        <w:t>July</w:t>
      </w:r>
      <w:r w:rsidR="003C3396">
        <w:rPr>
          <w:sz w:val="21"/>
          <w:szCs w:val="21"/>
        </w:rPr>
        <w:t xml:space="preserve"> 12</w:t>
      </w:r>
      <w:r w:rsidR="00EB7D4A" w:rsidRPr="00B37CDF">
        <w:rPr>
          <w:sz w:val="21"/>
          <w:szCs w:val="21"/>
        </w:rPr>
        <w:t>, 202</w:t>
      </w:r>
      <w:r w:rsidR="00C1398E">
        <w:rPr>
          <w:sz w:val="21"/>
          <w:szCs w:val="21"/>
        </w:rPr>
        <w:t>4</w:t>
      </w:r>
      <w:r w:rsidRPr="00B37CDF">
        <w:rPr>
          <w:sz w:val="21"/>
          <w:szCs w:val="21"/>
        </w:rPr>
        <w:tab/>
      </w:r>
      <w:r w:rsidRPr="00B37CDF">
        <w:rPr>
          <w:sz w:val="21"/>
          <w:szCs w:val="21"/>
        </w:rPr>
        <w:tab/>
      </w:r>
      <w:r w:rsidRPr="00B37CDF">
        <w:rPr>
          <w:sz w:val="21"/>
          <w:szCs w:val="21"/>
        </w:rPr>
        <w:tab/>
        <w:t xml:space="preserve">                </w:t>
      </w:r>
      <w:r w:rsidR="00376B53" w:rsidRPr="00B37CDF">
        <w:rPr>
          <w:sz w:val="21"/>
          <w:szCs w:val="21"/>
        </w:rPr>
        <w:t xml:space="preserve">      </w:t>
      </w:r>
      <w:r w:rsidRPr="00B37CDF">
        <w:rPr>
          <w:sz w:val="21"/>
          <w:szCs w:val="21"/>
        </w:rPr>
        <w:t xml:space="preserve">  </w:t>
      </w:r>
      <w:r w:rsidR="00500532" w:rsidRPr="00B37CDF">
        <w:rPr>
          <w:sz w:val="21"/>
          <w:szCs w:val="21"/>
        </w:rPr>
        <w:t xml:space="preserve">     </w:t>
      </w:r>
      <w:r w:rsidRPr="00B37CDF">
        <w:rPr>
          <w:sz w:val="21"/>
          <w:szCs w:val="21"/>
        </w:rPr>
        <w:t xml:space="preserve">   By</w:t>
      </w:r>
      <w:r w:rsidRPr="00B37CDF">
        <w:rPr>
          <w:sz w:val="21"/>
          <w:szCs w:val="21"/>
          <w:u w:val="single"/>
        </w:rPr>
        <w:t xml:space="preserve">:   /s/ </w:t>
      </w:r>
      <w:r w:rsidR="00376B53" w:rsidRPr="00B37CDF">
        <w:rPr>
          <w:sz w:val="21"/>
          <w:szCs w:val="21"/>
          <w:u w:val="single"/>
        </w:rPr>
        <w:t>Geraldine Conn</w:t>
      </w:r>
      <w:r w:rsidRPr="00B37CDF">
        <w:rPr>
          <w:sz w:val="21"/>
          <w:szCs w:val="21"/>
          <w:u w:val="single"/>
        </w:rPr>
        <w:t xml:space="preserve">  </w:t>
      </w:r>
    </w:p>
    <w:p w14:paraId="3E326EB3" w14:textId="77777777" w:rsidR="00E96DED" w:rsidRPr="00B37CDF" w:rsidRDefault="00E96DED" w:rsidP="00E96DED">
      <w:pPr>
        <w:pStyle w:val="NormalWeb"/>
        <w:ind w:left="4320" w:firstLine="720"/>
        <w:rPr>
          <w:sz w:val="21"/>
          <w:szCs w:val="21"/>
        </w:rPr>
      </w:pPr>
      <w:r w:rsidRPr="00B37CDF">
        <w:rPr>
          <w:sz w:val="21"/>
          <w:szCs w:val="21"/>
        </w:rPr>
        <w:t xml:space="preserve"> </w:t>
      </w:r>
      <w:r w:rsidR="000303E2" w:rsidRPr="00B37CDF">
        <w:rPr>
          <w:sz w:val="21"/>
          <w:szCs w:val="21"/>
        </w:rPr>
        <w:t xml:space="preserve">  </w:t>
      </w:r>
      <w:r w:rsidRPr="00B37CDF">
        <w:rPr>
          <w:sz w:val="21"/>
          <w:szCs w:val="21"/>
        </w:rPr>
        <w:t xml:space="preserve">  </w:t>
      </w:r>
      <w:r w:rsidR="00D00714" w:rsidRPr="00B37CDF">
        <w:rPr>
          <w:sz w:val="21"/>
          <w:szCs w:val="21"/>
        </w:rPr>
        <w:t>Geraldine Conn</w:t>
      </w:r>
      <w:r w:rsidRPr="00B37CDF">
        <w:rPr>
          <w:sz w:val="21"/>
          <w:szCs w:val="21"/>
        </w:rPr>
        <w:t xml:space="preserve">, Chief Financial Officer           </w:t>
      </w:r>
    </w:p>
    <w:p w14:paraId="2FCDA198" w14:textId="77777777" w:rsidR="00E96DED" w:rsidRPr="00D55397" w:rsidRDefault="00E96DED" w:rsidP="00E96DED">
      <w:pPr>
        <w:pStyle w:val="NormalWeb"/>
        <w:ind w:left="720"/>
        <w:rPr>
          <w:color w:val="FF0000"/>
          <w:sz w:val="20"/>
          <w:szCs w:val="20"/>
        </w:rPr>
      </w:pPr>
    </w:p>
    <w:p w14:paraId="7EBD1284" w14:textId="77777777" w:rsidR="00B04F14" w:rsidRPr="00D55397" w:rsidRDefault="00B04F14" w:rsidP="00E96DED">
      <w:pPr>
        <w:pStyle w:val="NormalWeb"/>
        <w:rPr>
          <w:color w:val="FF0000"/>
        </w:rPr>
      </w:pPr>
    </w:p>
    <w:sectPr w:rsidR="00B04F14" w:rsidRPr="00D55397" w:rsidSect="00121AAE">
      <w:footerReference w:type="even" r:id="rId38"/>
      <w:footerReference w:type="default" r:id="rId39"/>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95B34" w14:textId="77777777" w:rsidR="00763CCD" w:rsidRDefault="00763CCD">
      <w:r>
        <w:separator/>
      </w:r>
    </w:p>
  </w:endnote>
  <w:endnote w:type="continuationSeparator" w:id="0">
    <w:p w14:paraId="531EA7A8" w14:textId="77777777" w:rsidR="00763CCD" w:rsidRDefault="0076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9E810" w14:textId="77777777" w:rsidR="00763CCD" w:rsidRDefault="00763CCD"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763CCD" w:rsidRDefault="0076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FAB1" w14:textId="77777777" w:rsidR="00763CCD" w:rsidRPr="00200BB7" w:rsidRDefault="00763CCD"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sidR="00256EF5">
      <w:rPr>
        <w:rStyle w:val="PageNumber"/>
        <w:noProof/>
        <w:sz w:val="20"/>
        <w:szCs w:val="20"/>
      </w:rPr>
      <w:t>14</w:t>
    </w:r>
    <w:r w:rsidRPr="00200BB7">
      <w:rPr>
        <w:rStyle w:val="PageNumber"/>
        <w:sz w:val="20"/>
        <w:szCs w:val="20"/>
      </w:rPr>
      <w:fldChar w:fldCharType="end"/>
    </w:r>
  </w:p>
  <w:p w14:paraId="07B85822" w14:textId="77777777" w:rsidR="00763CCD" w:rsidRPr="00200BB7" w:rsidRDefault="00763CC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D7597" w14:textId="77777777" w:rsidR="00763CCD" w:rsidRDefault="00763CCD">
      <w:r>
        <w:separator/>
      </w:r>
    </w:p>
  </w:footnote>
  <w:footnote w:type="continuationSeparator" w:id="0">
    <w:p w14:paraId="025ABBB6" w14:textId="77777777" w:rsidR="00763CCD" w:rsidRDefault="00763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5207342">
    <w:abstractNumId w:val="10"/>
  </w:num>
  <w:num w:numId="2" w16cid:durableId="1713994860">
    <w:abstractNumId w:val="26"/>
  </w:num>
  <w:num w:numId="3" w16cid:durableId="208803418">
    <w:abstractNumId w:val="0"/>
  </w:num>
  <w:num w:numId="4" w16cid:durableId="1403063887">
    <w:abstractNumId w:val="2"/>
  </w:num>
  <w:num w:numId="5" w16cid:durableId="1101417975">
    <w:abstractNumId w:val="3"/>
  </w:num>
  <w:num w:numId="6" w16cid:durableId="1370649293">
    <w:abstractNumId w:val="14"/>
  </w:num>
  <w:num w:numId="7" w16cid:durableId="1483422595">
    <w:abstractNumId w:val="17"/>
  </w:num>
  <w:num w:numId="8" w16cid:durableId="761604905">
    <w:abstractNumId w:val="5"/>
  </w:num>
  <w:num w:numId="9" w16cid:durableId="1185481944">
    <w:abstractNumId w:val="21"/>
  </w:num>
  <w:num w:numId="10" w16cid:durableId="430321657">
    <w:abstractNumId w:val="18"/>
  </w:num>
  <w:num w:numId="11" w16cid:durableId="1656257950">
    <w:abstractNumId w:val="16"/>
  </w:num>
  <w:num w:numId="12" w16cid:durableId="1715278194">
    <w:abstractNumId w:val="15"/>
  </w:num>
  <w:num w:numId="13" w16cid:durableId="1627003584">
    <w:abstractNumId w:val="27"/>
  </w:num>
  <w:num w:numId="14" w16cid:durableId="1053889372">
    <w:abstractNumId w:val="20"/>
  </w:num>
  <w:num w:numId="15" w16cid:durableId="1030572369">
    <w:abstractNumId w:val="4"/>
  </w:num>
  <w:num w:numId="16" w16cid:durableId="1944334335">
    <w:abstractNumId w:val="22"/>
  </w:num>
  <w:num w:numId="17" w16cid:durableId="953637962">
    <w:abstractNumId w:val="29"/>
  </w:num>
  <w:num w:numId="18" w16cid:durableId="1499032790">
    <w:abstractNumId w:val="25"/>
  </w:num>
  <w:num w:numId="19" w16cid:durableId="1666587277">
    <w:abstractNumId w:val="28"/>
  </w:num>
  <w:num w:numId="20" w16cid:durableId="1685011447">
    <w:abstractNumId w:val="1"/>
  </w:num>
  <w:num w:numId="21" w16cid:durableId="999119708">
    <w:abstractNumId w:val="23"/>
  </w:num>
  <w:num w:numId="22" w16cid:durableId="790784532">
    <w:abstractNumId w:val="8"/>
  </w:num>
  <w:num w:numId="23" w16cid:durableId="409809028">
    <w:abstractNumId w:val="7"/>
  </w:num>
  <w:num w:numId="24" w16cid:durableId="1390422346">
    <w:abstractNumId w:val="13"/>
  </w:num>
  <w:num w:numId="25" w16cid:durableId="287324483">
    <w:abstractNumId w:val="30"/>
  </w:num>
  <w:num w:numId="26" w16cid:durableId="1580598739">
    <w:abstractNumId w:val="11"/>
  </w:num>
  <w:num w:numId="27" w16cid:durableId="22445639">
    <w:abstractNumId w:val="9"/>
  </w:num>
  <w:num w:numId="28" w16cid:durableId="280576471">
    <w:abstractNumId w:val="12"/>
  </w:num>
  <w:num w:numId="29" w16cid:durableId="1510103516">
    <w:abstractNumId w:val="19"/>
  </w:num>
  <w:num w:numId="30" w16cid:durableId="383064408">
    <w:abstractNumId w:val="24"/>
  </w:num>
  <w:num w:numId="31" w16cid:durableId="612188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70E"/>
    <w:rsid w:val="00012BC7"/>
    <w:rsid w:val="00012EB1"/>
    <w:rsid w:val="00013283"/>
    <w:rsid w:val="00013305"/>
    <w:rsid w:val="00013A23"/>
    <w:rsid w:val="00013A2A"/>
    <w:rsid w:val="0001418C"/>
    <w:rsid w:val="000142DD"/>
    <w:rsid w:val="000146B2"/>
    <w:rsid w:val="00014923"/>
    <w:rsid w:val="00014CFE"/>
    <w:rsid w:val="00014D23"/>
    <w:rsid w:val="00014F93"/>
    <w:rsid w:val="0001506F"/>
    <w:rsid w:val="0001543A"/>
    <w:rsid w:val="00015A40"/>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099"/>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0F4"/>
    <w:rsid w:val="00032F16"/>
    <w:rsid w:val="0003306F"/>
    <w:rsid w:val="00033D1F"/>
    <w:rsid w:val="00034042"/>
    <w:rsid w:val="0003411A"/>
    <w:rsid w:val="0003473E"/>
    <w:rsid w:val="00034A08"/>
    <w:rsid w:val="00034C5A"/>
    <w:rsid w:val="00034CA9"/>
    <w:rsid w:val="000352C0"/>
    <w:rsid w:val="00035DC0"/>
    <w:rsid w:val="00035E3A"/>
    <w:rsid w:val="0003676E"/>
    <w:rsid w:val="0003707D"/>
    <w:rsid w:val="000370F7"/>
    <w:rsid w:val="000372C7"/>
    <w:rsid w:val="00037FE1"/>
    <w:rsid w:val="00040B12"/>
    <w:rsid w:val="00040EFA"/>
    <w:rsid w:val="000412E8"/>
    <w:rsid w:val="000417AD"/>
    <w:rsid w:val="00041AED"/>
    <w:rsid w:val="00041D04"/>
    <w:rsid w:val="00041D9A"/>
    <w:rsid w:val="00041E6E"/>
    <w:rsid w:val="00042663"/>
    <w:rsid w:val="00042687"/>
    <w:rsid w:val="000427DC"/>
    <w:rsid w:val="00042A51"/>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AA3"/>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983"/>
    <w:rsid w:val="00060B2F"/>
    <w:rsid w:val="00060B47"/>
    <w:rsid w:val="000610A9"/>
    <w:rsid w:val="000616C4"/>
    <w:rsid w:val="0006181A"/>
    <w:rsid w:val="00061A18"/>
    <w:rsid w:val="00063260"/>
    <w:rsid w:val="000633A4"/>
    <w:rsid w:val="000635D5"/>
    <w:rsid w:val="00063D31"/>
    <w:rsid w:val="000642A5"/>
    <w:rsid w:val="00064DAE"/>
    <w:rsid w:val="00064F44"/>
    <w:rsid w:val="00065246"/>
    <w:rsid w:val="00065B20"/>
    <w:rsid w:val="00065BD8"/>
    <w:rsid w:val="00065C86"/>
    <w:rsid w:val="00065F3E"/>
    <w:rsid w:val="00065FBD"/>
    <w:rsid w:val="00066030"/>
    <w:rsid w:val="00066F62"/>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2FA2"/>
    <w:rsid w:val="00083087"/>
    <w:rsid w:val="00083163"/>
    <w:rsid w:val="00083367"/>
    <w:rsid w:val="00083606"/>
    <w:rsid w:val="0008381C"/>
    <w:rsid w:val="00083A05"/>
    <w:rsid w:val="00083D7F"/>
    <w:rsid w:val="0008418D"/>
    <w:rsid w:val="00084322"/>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45E"/>
    <w:rsid w:val="00092543"/>
    <w:rsid w:val="000927D1"/>
    <w:rsid w:val="000929BE"/>
    <w:rsid w:val="00092ED3"/>
    <w:rsid w:val="000936CF"/>
    <w:rsid w:val="00093D5A"/>
    <w:rsid w:val="00094E00"/>
    <w:rsid w:val="00095661"/>
    <w:rsid w:val="00096232"/>
    <w:rsid w:val="000967CB"/>
    <w:rsid w:val="000968CA"/>
    <w:rsid w:val="00097667"/>
    <w:rsid w:val="000A0461"/>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A3E"/>
    <w:rsid w:val="000A6D77"/>
    <w:rsid w:val="000B0164"/>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2FDF"/>
    <w:rsid w:val="000B321D"/>
    <w:rsid w:val="000B3850"/>
    <w:rsid w:val="000B3AE2"/>
    <w:rsid w:val="000B42AE"/>
    <w:rsid w:val="000B49BE"/>
    <w:rsid w:val="000B4CBD"/>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3DA4"/>
    <w:rsid w:val="000D44B7"/>
    <w:rsid w:val="000D47A7"/>
    <w:rsid w:val="000D49D2"/>
    <w:rsid w:val="000D52D4"/>
    <w:rsid w:val="000D5332"/>
    <w:rsid w:val="000D600D"/>
    <w:rsid w:val="000D62BF"/>
    <w:rsid w:val="000D7302"/>
    <w:rsid w:val="000D773A"/>
    <w:rsid w:val="000E0882"/>
    <w:rsid w:val="000E09C2"/>
    <w:rsid w:val="000E0E69"/>
    <w:rsid w:val="000E1049"/>
    <w:rsid w:val="000E1145"/>
    <w:rsid w:val="000E12BE"/>
    <w:rsid w:val="000E142C"/>
    <w:rsid w:val="000E1531"/>
    <w:rsid w:val="000E17F3"/>
    <w:rsid w:val="000E1B6A"/>
    <w:rsid w:val="000E1C17"/>
    <w:rsid w:val="000E1EB8"/>
    <w:rsid w:val="000E270D"/>
    <w:rsid w:val="000E36C4"/>
    <w:rsid w:val="000E37B3"/>
    <w:rsid w:val="000E38FA"/>
    <w:rsid w:val="000E3D5A"/>
    <w:rsid w:val="000E43E1"/>
    <w:rsid w:val="000E4ACF"/>
    <w:rsid w:val="000E4D8D"/>
    <w:rsid w:val="000E503C"/>
    <w:rsid w:val="000E5041"/>
    <w:rsid w:val="000E56FB"/>
    <w:rsid w:val="000E57C6"/>
    <w:rsid w:val="000E591F"/>
    <w:rsid w:val="000E5C89"/>
    <w:rsid w:val="000E66CD"/>
    <w:rsid w:val="000E6F28"/>
    <w:rsid w:val="000E71B4"/>
    <w:rsid w:val="000E759C"/>
    <w:rsid w:val="000F042F"/>
    <w:rsid w:val="000F0547"/>
    <w:rsid w:val="000F0979"/>
    <w:rsid w:val="000F0A65"/>
    <w:rsid w:val="000F1105"/>
    <w:rsid w:val="000F2F3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57"/>
    <w:rsid w:val="0011076E"/>
    <w:rsid w:val="00110878"/>
    <w:rsid w:val="00110C9F"/>
    <w:rsid w:val="001112A9"/>
    <w:rsid w:val="00111578"/>
    <w:rsid w:val="00111775"/>
    <w:rsid w:val="00111E02"/>
    <w:rsid w:val="0011225A"/>
    <w:rsid w:val="00112331"/>
    <w:rsid w:val="00112836"/>
    <w:rsid w:val="00113160"/>
    <w:rsid w:val="00113384"/>
    <w:rsid w:val="00113615"/>
    <w:rsid w:val="0011408E"/>
    <w:rsid w:val="001144A7"/>
    <w:rsid w:val="00114BD1"/>
    <w:rsid w:val="00115499"/>
    <w:rsid w:val="00115D5E"/>
    <w:rsid w:val="001161E1"/>
    <w:rsid w:val="001163E9"/>
    <w:rsid w:val="00116404"/>
    <w:rsid w:val="00116764"/>
    <w:rsid w:val="00116D0D"/>
    <w:rsid w:val="00116FC6"/>
    <w:rsid w:val="001177F5"/>
    <w:rsid w:val="00117F97"/>
    <w:rsid w:val="00117FF9"/>
    <w:rsid w:val="0012011F"/>
    <w:rsid w:val="0012018A"/>
    <w:rsid w:val="001206F4"/>
    <w:rsid w:val="00120B59"/>
    <w:rsid w:val="00120B5E"/>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6C45"/>
    <w:rsid w:val="00126DB8"/>
    <w:rsid w:val="00127C32"/>
    <w:rsid w:val="00127E54"/>
    <w:rsid w:val="0013047C"/>
    <w:rsid w:val="001308CB"/>
    <w:rsid w:val="0013097A"/>
    <w:rsid w:val="00130FAA"/>
    <w:rsid w:val="00131424"/>
    <w:rsid w:val="0013148E"/>
    <w:rsid w:val="00131F4A"/>
    <w:rsid w:val="001328A2"/>
    <w:rsid w:val="00132DA5"/>
    <w:rsid w:val="00133479"/>
    <w:rsid w:val="00133ABB"/>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5D98"/>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25E"/>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8AA"/>
    <w:rsid w:val="00162998"/>
    <w:rsid w:val="001634AC"/>
    <w:rsid w:val="001637E1"/>
    <w:rsid w:val="00163D2C"/>
    <w:rsid w:val="00163D67"/>
    <w:rsid w:val="00164E74"/>
    <w:rsid w:val="00165294"/>
    <w:rsid w:val="00165425"/>
    <w:rsid w:val="00165E6B"/>
    <w:rsid w:val="00165F04"/>
    <w:rsid w:val="001660D2"/>
    <w:rsid w:val="00167429"/>
    <w:rsid w:val="00167586"/>
    <w:rsid w:val="00170185"/>
    <w:rsid w:val="00170280"/>
    <w:rsid w:val="00170376"/>
    <w:rsid w:val="0017075A"/>
    <w:rsid w:val="00170864"/>
    <w:rsid w:val="00170DF3"/>
    <w:rsid w:val="00171421"/>
    <w:rsid w:val="0017157C"/>
    <w:rsid w:val="0017163D"/>
    <w:rsid w:val="001728E5"/>
    <w:rsid w:val="00172CC7"/>
    <w:rsid w:val="001731FE"/>
    <w:rsid w:val="001738CB"/>
    <w:rsid w:val="00173BC4"/>
    <w:rsid w:val="001748B2"/>
    <w:rsid w:val="00175298"/>
    <w:rsid w:val="00175319"/>
    <w:rsid w:val="001753B7"/>
    <w:rsid w:val="00175825"/>
    <w:rsid w:val="00175A1B"/>
    <w:rsid w:val="0017649B"/>
    <w:rsid w:val="00176691"/>
    <w:rsid w:val="0017670C"/>
    <w:rsid w:val="0017685E"/>
    <w:rsid w:val="00176A7A"/>
    <w:rsid w:val="00176DFD"/>
    <w:rsid w:val="00176E31"/>
    <w:rsid w:val="00177662"/>
    <w:rsid w:val="00177C9E"/>
    <w:rsid w:val="00180219"/>
    <w:rsid w:val="00180703"/>
    <w:rsid w:val="00180B7B"/>
    <w:rsid w:val="00181310"/>
    <w:rsid w:val="00181A91"/>
    <w:rsid w:val="00181BD8"/>
    <w:rsid w:val="00182070"/>
    <w:rsid w:val="0018270B"/>
    <w:rsid w:val="00182AF1"/>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3BA7"/>
    <w:rsid w:val="00194409"/>
    <w:rsid w:val="0019452A"/>
    <w:rsid w:val="00194AB2"/>
    <w:rsid w:val="00194B33"/>
    <w:rsid w:val="00195408"/>
    <w:rsid w:val="00195460"/>
    <w:rsid w:val="00195748"/>
    <w:rsid w:val="00195792"/>
    <w:rsid w:val="00196DDD"/>
    <w:rsid w:val="00196FDC"/>
    <w:rsid w:val="001972D1"/>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5FD5"/>
    <w:rsid w:val="001A6009"/>
    <w:rsid w:val="001A61F7"/>
    <w:rsid w:val="001A6983"/>
    <w:rsid w:val="001A6B9D"/>
    <w:rsid w:val="001A6CC4"/>
    <w:rsid w:val="001A6EEC"/>
    <w:rsid w:val="001A7470"/>
    <w:rsid w:val="001A7F54"/>
    <w:rsid w:val="001B08AE"/>
    <w:rsid w:val="001B0B9B"/>
    <w:rsid w:val="001B0D24"/>
    <w:rsid w:val="001B0E5B"/>
    <w:rsid w:val="001B198A"/>
    <w:rsid w:val="001B21AF"/>
    <w:rsid w:val="001B26EE"/>
    <w:rsid w:val="001B2843"/>
    <w:rsid w:val="001B331F"/>
    <w:rsid w:val="001B3422"/>
    <w:rsid w:val="001B4ED3"/>
    <w:rsid w:val="001B5180"/>
    <w:rsid w:val="001B5372"/>
    <w:rsid w:val="001B55A3"/>
    <w:rsid w:val="001B5638"/>
    <w:rsid w:val="001B5F43"/>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026C"/>
    <w:rsid w:val="001D1135"/>
    <w:rsid w:val="001D1233"/>
    <w:rsid w:val="001D213B"/>
    <w:rsid w:val="001D2671"/>
    <w:rsid w:val="001D34F4"/>
    <w:rsid w:val="001D4251"/>
    <w:rsid w:val="001D4934"/>
    <w:rsid w:val="001D4B23"/>
    <w:rsid w:val="001D4CF9"/>
    <w:rsid w:val="001D4D6D"/>
    <w:rsid w:val="001D4DFA"/>
    <w:rsid w:val="001D5F15"/>
    <w:rsid w:val="001D61C0"/>
    <w:rsid w:val="001D6254"/>
    <w:rsid w:val="001D6924"/>
    <w:rsid w:val="001D692C"/>
    <w:rsid w:val="001D6AE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2D99"/>
    <w:rsid w:val="001E36F0"/>
    <w:rsid w:val="001E38BA"/>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3C6D"/>
    <w:rsid w:val="001F4374"/>
    <w:rsid w:val="001F4D8E"/>
    <w:rsid w:val="001F4EB6"/>
    <w:rsid w:val="001F4EC1"/>
    <w:rsid w:val="001F5359"/>
    <w:rsid w:val="001F54F8"/>
    <w:rsid w:val="001F58E5"/>
    <w:rsid w:val="001F5904"/>
    <w:rsid w:val="001F5E18"/>
    <w:rsid w:val="001F6469"/>
    <w:rsid w:val="001F68A3"/>
    <w:rsid w:val="001F732A"/>
    <w:rsid w:val="001F7635"/>
    <w:rsid w:val="001F7BE8"/>
    <w:rsid w:val="001F7CF4"/>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5C2F"/>
    <w:rsid w:val="00206813"/>
    <w:rsid w:val="00206EBC"/>
    <w:rsid w:val="002075DE"/>
    <w:rsid w:val="00207DB7"/>
    <w:rsid w:val="00207DFE"/>
    <w:rsid w:val="00207FD8"/>
    <w:rsid w:val="0021054D"/>
    <w:rsid w:val="00210FE8"/>
    <w:rsid w:val="002110B1"/>
    <w:rsid w:val="0021140E"/>
    <w:rsid w:val="00211562"/>
    <w:rsid w:val="00211C64"/>
    <w:rsid w:val="0021229E"/>
    <w:rsid w:val="0021233E"/>
    <w:rsid w:val="0021255E"/>
    <w:rsid w:val="0021290D"/>
    <w:rsid w:val="00212DFC"/>
    <w:rsid w:val="0021317C"/>
    <w:rsid w:val="002133E5"/>
    <w:rsid w:val="00213573"/>
    <w:rsid w:val="002147EE"/>
    <w:rsid w:val="00215453"/>
    <w:rsid w:val="0021552B"/>
    <w:rsid w:val="00215741"/>
    <w:rsid w:val="00216029"/>
    <w:rsid w:val="002164E8"/>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6E"/>
    <w:rsid w:val="0022649E"/>
    <w:rsid w:val="00227007"/>
    <w:rsid w:val="00227927"/>
    <w:rsid w:val="00227BEB"/>
    <w:rsid w:val="00227CDE"/>
    <w:rsid w:val="00230FEB"/>
    <w:rsid w:val="002313BC"/>
    <w:rsid w:val="00231408"/>
    <w:rsid w:val="00231A41"/>
    <w:rsid w:val="00232061"/>
    <w:rsid w:val="00232086"/>
    <w:rsid w:val="0023222D"/>
    <w:rsid w:val="00232321"/>
    <w:rsid w:val="002327CC"/>
    <w:rsid w:val="00232D1F"/>
    <w:rsid w:val="00232E13"/>
    <w:rsid w:val="00232EE6"/>
    <w:rsid w:val="00232FA1"/>
    <w:rsid w:val="00233213"/>
    <w:rsid w:val="00233674"/>
    <w:rsid w:val="0023375F"/>
    <w:rsid w:val="00233BE0"/>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826"/>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6EF5"/>
    <w:rsid w:val="00257088"/>
    <w:rsid w:val="00257824"/>
    <w:rsid w:val="00257B21"/>
    <w:rsid w:val="00257B5E"/>
    <w:rsid w:val="00260560"/>
    <w:rsid w:val="002609CF"/>
    <w:rsid w:val="002617D2"/>
    <w:rsid w:val="00261D9D"/>
    <w:rsid w:val="0026260A"/>
    <w:rsid w:val="00262E4D"/>
    <w:rsid w:val="00263160"/>
    <w:rsid w:val="00263399"/>
    <w:rsid w:val="002633FC"/>
    <w:rsid w:val="00263D33"/>
    <w:rsid w:val="0026444D"/>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70"/>
    <w:rsid w:val="002720B7"/>
    <w:rsid w:val="00273165"/>
    <w:rsid w:val="00273967"/>
    <w:rsid w:val="00273EF5"/>
    <w:rsid w:val="0027493B"/>
    <w:rsid w:val="00274DEF"/>
    <w:rsid w:val="00275279"/>
    <w:rsid w:val="00275506"/>
    <w:rsid w:val="002758D4"/>
    <w:rsid w:val="0027620D"/>
    <w:rsid w:val="00276772"/>
    <w:rsid w:val="00276E32"/>
    <w:rsid w:val="00276FEC"/>
    <w:rsid w:val="00277266"/>
    <w:rsid w:val="00277833"/>
    <w:rsid w:val="002779B8"/>
    <w:rsid w:val="00277B8E"/>
    <w:rsid w:val="00280216"/>
    <w:rsid w:val="002802A8"/>
    <w:rsid w:val="002804EE"/>
    <w:rsid w:val="00280900"/>
    <w:rsid w:val="00281375"/>
    <w:rsid w:val="002813AC"/>
    <w:rsid w:val="00281493"/>
    <w:rsid w:val="00281F72"/>
    <w:rsid w:val="0028268B"/>
    <w:rsid w:val="00282859"/>
    <w:rsid w:val="002838B2"/>
    <w:rsid w:val="00283F13"/>
    <w:rsid w:val="0028417C"/>
    <w:rsid w:val="00284A33"/>
    <w:rsid w:val="00284B03"/>
    <w:rsid w:val="00285194"/>
    <w:rsid w:val="00285673"/>
    <w:rsid w:val="0028572D"/>
    <w:rsid w:val="002857DA"/>
    <w:rsid w:val="002859E4"/>
    <w:rsid w:val="00286233"/>
    <w:rsid w:val="002867F5"/>
    <w:rsid w:val="00286D0F"/>
    <w:rsid w:val="00286D73"/>
    <w:rsid w:val="00286FD7"/>
    <w:rsid w:val="0028707E"/>
    <w:rsid w:val="00287185"/>
    <w:rsid w:val="002879B1"/>
    <w:rsid w:val="00290A2A"/>
    <w:rsid w:val="0029101E"/>
    <w:rsid w:val="00291386"/>
    <w:rsid w:val="002922AC"/>
    <w:rsid w:val="00292805"/>
    <w:rsid w:val="00292A84"/>
    <w:rsid w:val="002932AD"/>
    <w:rsid w:val="00293736"/>
    <w:rsid w:val="00293AEC"/>
    <w:rsid w:val="002941E9"/>
    <w:rsid w:val="002947E8"/>
    <w:rsid w:val="00294801"/>
    <w:rsid w:val="00296331"/>
    <w:rsid w:val="00296A81"/>
    <w:rsid w:val="00297068"/>
    <w:rsid w:val="00297AEC"/>
    <w:rsid w:val="00297FFB"/>
    <w:rsid w:val="002A0003"/>
    <w:rsid w:val="002A058B"/>
    <w:rsid w:val="002A1322"/>
    <w:rsid w:val="002A201F"/>
    <w:rsid w:val="002A2194"/>
    <w:rsid w:val="002A2801"/>
    <w:rsid w:val="002A2C70"/>
    <w:rsid w:val="002A2E77"/>
    <w:rsid w:val="002A2FAB"/>
    <w:rsid w:val="002A330B"/>
    <w:rsid w:val="002A3690"/>
    <w:rsid w:val="002A39BF"/>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9DB"/>
    <w:rsid w:val="002B2B06"/>
    <w:rsid w:val="002B2E0E"/>
    <w:rsid w:val="002B2EE9"/>
    <w:rsid w:val="002B31DF"/>
    <w:rsid w:val="002B47D1"/>
    <w:rsid w:val="002B4894"/>
    <w:rsid w:val="002B4E0F"/>
    <w:rsid w:val="002B51AD"/>
    <w:rsid w:val="002B61B6"/>
    <w:rsid w:val="002B6434"/>
    <w:rsid w:val="002B6526"/>
    <w:rsid w:val="002B652E"/>
    <w:rsid w:val="002B69CF"/>
    <w:rsid w:val="002B6A2C"/>
    <w:rsid w:val="002B7A26"/>
    <w:rsid w:val="002B7D7A"/>
    <w:rsid w:val="002B7E06"/>
    <w:rsid w:val="002C19F0"/>
    <w:rsid w:val="002C1B02"/>
    <w:rsid w:val="002C25E4"/>
    <w:rsid w:val="002C2812"/>
    <w:rsid w:val="002C2A39"/>
    <w:rsid w:val="002C2F80"/>
    <w:rsid w:val="002C37FF"/>
    <w:rsid w:val="002C3C5C"/>
    <w:rsid w:val="002C3FB0"/>
    <w:rsid w:val="002C4068"/>
    <w:rsid w:val="002C416C"/>
    <w:rsid w:val="002C41B5"/>
    <w:rsid w:val="002C41F7"/>
    <w:rsid w:val="002C443B"/>
    <w:rsid w:val="002C45E3"/>
    <w:rsid w:val="002C4823"/>
    <w:rsid w:val="002C4ACD"/>
    <w:rsid w:val="002C5008"/>
    <w:rsid w:val="002C5916"/>
    <w:rsid w:val="002C5FA3"/>
    <w:rsid w:val="002C66EC"/>
    <w:rsid w:val="002C733A"/>
    <w:rsid w:val="002D0172"/>
    <w:rsid w:val="002D0DD8"/>
    <w:rsid w:val="002D0F92"/>
    <w:rsid w:val="002D0F94"/>
    <w:rsid w:val="002D1084"/>
    <w:rsid w:val="002D19D5"/>
    <w:rsid w:val="002D2E1C"/>
    <w:rsid w:val="002D3194"/>
    <w:rsid w:val="002D36F1"/>
    <w:rsid w:val="002D3AF7"/>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705"/>
    <w:rsid w:val="002E1EAB"/>
    <w:rsid w:val="002E281F"/>
    <w:rsid w:val="002E2864"/>
    <w:rsid w:val="002E32D1"/>
    <w:rsid w:val="002E32DD"/>
    <w:rsid w:val="002E34E5"/>
    <w:rsid w:val="002E3BAE"/>
    <w:rsid w:val="002E3F49"/>
    <w:rsid w:val="002E5019"/>
    <w:rsid w:val="002E54AD"/>
    <w:rsid w:val="002E58DF"/>
    <w:rsid w:val="002E666F"/>
    <w:rsid w:val="002E6EDA"/>
    <w:rsid w:val="002E6F64"/>
    <w:rsid w:val="002E721D"/>
    <w:rsid w:val="002E76AB"/>
    <w:rsid w:val="002E7B75"/>
    <w:rsid w:val="002E7D99"/>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8C"/>
    <w:rsid w:val="002F37A9"/>
    <w:rsid w:val="002F3B49"/>
    <w:rsid w:val="002F3BE4"/>
    <w:rsid w:val="002F3D0A"/>
    <w:rsid w:val="002F3F98"/>
    <w:rsid w:val="002F4028"/>
    <w:rsid w:val="002F4B55"/>
    <w:rsid w:val="002F4E6C"/>
    <w:rsid w:val="002F5AD4"/>
    <w:rsid w:val="002F5D15"/>
    <w:rsid w:val="002F5E24"/>
    <w:rsid w:val="002F61F8"/>
    <w:rsid w:val="002F63B2"/>
    <w:rsid w:val="002F66A3"/>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B"/>
    <w:rsid w:val="00306496"/>
    <w:rsid w:val="00306635"/>
    <w:rsid w:val="00306C68"/>
    <w:rsid w:val="00306CFF"/>
    <w:rsid w:val="0030768B"/>
    <w:rsid w:val="00311116"/>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280"/>
    <w:rsid w:val="00320958"/>
    <w:rsid w:val="00320C33"/>
    <w:rsid w:val="0032174D"/>
    <w:rsid w:val="00321A6F"/>
    <w:rsid w:val="00323471"/>
    <w:rsid w:val="003235AF"/>
    <w:rsid w:val="00323C8A"/>
    <w:rsid w:val="00323CCF"/>
    <w:rsid w:val="00323D3E"/>
    <w:rsid w:val="0032406F"/>
    <w:rsid w:val="00324360"/>
    <w:rsid w:val="003244FC"/>
    <w:rsid w:val="003245DC"/>
    <w:rsid w:val="003252E2"/>
    <w:rsid w:val="0032569A"/>
    <w:rsid w:val="003256FD"/>
    <w:rsid w:val="00325A0E"/>
    <w:rsid w:val="00325D66"/>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4752"/>
    <w:rsid w:val="0033501C"/>
    <w:rsid w:val="003350AD"/>
    <w:rsid w:val="0033510F"/>
    <w:rsid w:val="003351D7"/>
    <w:rsid w:val="00335354"/>
    <w:rsid w:val="003365D8"/>
    <w:rsid w:val="00336B75"/>
    <w:rsid w:val="00337309"/>
    <w:rsid w:val="003376E2"/>
    <w:rsid w:val="0033774C"/>
    <w:rsid w:val="00337BD6"/>
    <w:rsid w:val="00337D51"/>
    <w:rsid w:val="00337EFA"/>
    <w:rsid w:val="003401FE"/>
    <w:rsid w:val="00340520"/>
    <w:rsid w:val="00341518"/>
    <w:rsid w:val="0034185E"/>
    <w:rsid w:val="00341CCC"/>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2D57"/>
    <w:rsid w:val="00353518"/>
    <w:rsid w:val="00353738"/>
    <w:rsid w:val="00353F26"/>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0F0"/>
    <w:rsid w:val="003668AA"/>
    <w:rsid w:val="00366944"/>
    <w:rsid w:val="00367110"/>
    <w:rsid w:val="003672B7"/>
    <w:rsid w:val="00367651"/>
    <w:rsid w:val="00367B74"/>
    <w:rsid w:val="00370674"/>
    <w:rsid w:val="00370A16"/>
    <w:rsid w:val="00370C60"/>
    <w:rsid w:val="003710B1"/>
    <w:rsid w:val="0037165C"/>
    <w:rsid w:val="00372399"/>
    <w:rsid w:val="003737A3"/>
    <w:rsid w:val="0037384A"/>
    <w:rsid w:val="0037400B"/>
    <w:rsid w:val="00374F56"/>
    <w:rsid w:val="0037578C"/>
    <w:rsid w:val="00375D8B"/>
    <w:rsid w:val="00376111"/>
    <w:rsid w:val="0037619F"/>
    <w:rsid w:val="00376B53"/>
    <w:rsid w:val="00376ECA"/>
    <w:rsid w:val="00376F4D"/>
    <w:rsid w:val="003772BB"/>
    <w:rsid w:val="003773F1"/>
    <w:rsid w:val="0037774E"/>
    <w:rsid w:val="00377972"/>
    <w:rsid w:val="00377BC5"/>
    <w:rsid w:val="00377D30"/>
    <w:rsid w:val="0038004A"/>
    <w:rsid w:val="0038080F"/>
    <w:rsid w:val="00380852"/>
    <w:rsid w:val="00381027"/>
    <w:rsid w:val="00381870"/>
    <w:rsid w:val="00381BC1"/>
    <w:rsid w:val="00381F11"/>
    <w:rsid w:val="00382D3E"/>
    <w:rsid w:val="003830C1"/>
    <w:rsid w:val="00383DB6"/>
    <w:rsid w:val="00384CD1"/>
    <w:rsid w:val="00384F42"/>
    <w:rsid w:val="00384FDD"/>
    <w:rsid w:val="00385462"/>
    <w:rsid w:val="003858F5"/>
    <w:rsid w:val="00385EB0"/>
    <w:rsid w:val="00385FD6"/>
    <w:rsid w:val="0038677A"/>
    <w:rsid w:val="003868DD"/>
    <w:rsid w:val="003869F8"/>
    <w:rsid w:val="00386F4D"/>
    <w:rsid w:val="003871AF"/>
    <w:rsid w:val="00387C3C"/>
    <w:rsid w:val="00387C5A"/>
    <w:rsid w:val="00387C8B"/>
    <w:rsid w:val="003903D2"/>
    <w:rsid w:val="00390880"/>
    <w:rsid w:val="0039101E"/>
    <w:rsid w:val="00391BAE"/>
    <w:rsid w:val="0039216A"/>
    <w:rsid w:val="0039223D"/>
    <w:rsid w:val="00392A40"/>
    <w:rsid w:val="00392D2C"/>
    <w:rsid w:val="0039345F"/>
    <w:rsid w:val="0039375D"/>
    <w:rsid w:val="00393D79"/>
    <w:rsid w:val="00393F41"/>
    <w:rsid w:val="003943A4"/>
    <w:rsid w:val="00394915"/>
    <w:rsid w:val="00395770"/>
    <w:rsid w:val="00395C2F"/>
    <w:rsid w:val="0039625A"/>
    <w:rsid w:val="003967BA"/>
    <w:rsid w:val="003A01E5"/>
    <w:rsid w:val="003A06EC"/>
    <w:rsid w:val="003A097D"/>
    <w:rsid w:val="003A153E"/>
    <w:rsid w:val="003A1741"/>
    <w:rsid w:val="003A1765"/>
    <w:rsid w:val="003A1914"/>
    <w:rsid w:val="003A25D5"/>
    <w:rsid w:val="003A2C9D"/>
    <w:rsid w:val="003A3087"/>
    <w:rsid w:val="003A315F"/>
    <w:rsid w:val="003A39B6"/>
    <w:rsid w:val="003A3AC9"/>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773"/>
    <w:rsid w:val="003B1A3F"/>
    <w:rsid w:val="003B1B31"/>
    <w:rsid w:val="003B1E93"/>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CE8"/>
    <w:rsid w:val="003C2ECB"/>
    <w:rsid w:val="003C2F7F"/>
    <w:rsid w:val="003C3030"/>
    <w:rsid w:val="003C32F5"/>
    <w:rsid w:val="003C3396"/>
    <w:rsid w:val="003C3C22"/>
    <w:rsid w:val="003C40AF"/>
    <w:rsid w:val="003C4380"/>
    <w:rsid w:val="003C4470"/>
    <w:rsid w:val="003C4AF6"/>
    <w:rsid w:val="003C55BC"/>
    <w:rsid w:val="003C642D"/>
    <w:rsid w:val="003C64DD"/>
    <w:rsid w:val="003C6887"/>
    <w:rsid w:val="003C69AD"/>
    <w:rsid w:val="003C730C"/>
    <w:rsid w:val="003C7542"/>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097B"/>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2FAD"/>
    <w:rsid w:val="004038C5"/>
    <w:rsid w:val="0040399E"/>
    <w:rsid w:val="0040408E"/>
    <w:rsid w:val="00404522"/>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2FFD"/>
    <w:rsid w:val="0041309F"/>
    <w:rsid w:val="0041350D"/>
    <w:rsid w:val="00413A58"/>
    <w:rsid w:val="00414373"/>
    <w:rsid w:val="0041536C"/>
    <w:rsid w:val="004155B8"/>
    <w:rsid w:val="004160E7"/>
    <w:rsid w:val="00416E84"/>
    <w:rsid w:val="00417D6D"/>
    <w:rsid w:val="00420414"/>
    <w:rsid w:val="00420A15"/>
    <w:rsid w:val="0042124D"/>
    <w:rsid w:val="004214C4"/>
    <w:rsid w:val="004214D9"/>
    <w:rsid w:val="004217F2"/>
    <w:rsid w:val="00421D7C"/>
    <w:rsid w:val="004229B1"/>
    <w:rsid w:val="00422AA7"/>
    <w:rsid w:val="00422FE2"/>
    <w:rsid w:val="00423144"/>
    <w:rsid w:val="00423620"/>
    <w:rsid w:val="004236AB"/>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AB2"/>
    <w:rsid w:val="00433F0F"/>
    <w:rsid w:val="00434012"/>
    <w:rsid w:val="0043470F"/>
    <w:rsid w:val="0043496E"/>
    <w:rsid w:val="00434B3B"/>
    <w:rsid w:val="00434C1E"/>
    <w:rsid w:val="00434C72"/>
    <w:rsid w:val="00435244"/>
    <w:rsid w:val="0043537D"/>
    <w:rsid w:val="0043570F"/>
    <w:rsid w:val="00436531"/>
    <w:rsid w:val="00436AFD"/>
    <w:rsid w:val="0043768F"/>
    <w:rsid w:val="00437CF1"/>
    <w:rsid w:val="00437D2C"/>
    <w:rsid w:val="00440178"/>
    <w:rsid w:val="0044044F"/>
    <w:rsid w:val="0044141A"/>
    <w:rsid w:val="00441E9B"/>
    <w:rsid w:val="0044210F"/>
    <w:rsid w:val="004426E6"/>
    <w:rsid w:val="00442C33"/>
    <w:rsid w:val="00442F04"/>
    <w:rsid w:val="00443447"/>
    <w:rsid w:val="004436C7"/>
    <w:rsid w:val="004438C3"/>
    <w:rsid w:val="00443CCA"/>
    <w:rsid w:val="00443F84"/>
    <w:rsid w:val="00444AC0"/>
    <w:rsid w:val="00444BFB"/>
    <w:rsid w:val="00444DDB"/>
    <w:rsid w:val="0044503E"/>
    <w:rsid w:val="00446000"/>
    <w:rsid w:val="004466E9"/>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1D"/>
    <w:rsid w:val="00454E4D"/>
    <w:rsid w:val="004553F6"/>
    <w:rsid w:val="004555E7"/>
    <w:rsid w:val="00455A66"/>
    <w:rsid w:val="00455EE6"/>
    <w:rsid w:val="00456004"/>
    <w:rsid w:val="00456573"/>
    <w:rsid w:val="00456BF9"/>
    <w:rsid w:val="00456F07"/>
    <w:rsid w:val="0045703F"/>
    <w:rsid w:val="004577D8"/>
    <w:rsid w:val="00457AE6"/>
    <w:rsid w:val="00457FCF"/>
    <w:rsid w:val="00460AA0"/>
    <w:rsid w:val="00461091"/>
    <w:rsid w:val="00461F5B"/>
    <w:rsid w:val="0046232D"/>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A4A"/>
    <w:rsid w:val="00471E6E"/>
    <w:rsid w:val="0047229D"/>
    <w:rsid w:val="004723A2"/>
    <w:rsid w:val="00472559"/>
    <w:rsid w:val="004727D8"/>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78D"/>
    <w:rsid w:val="00484C95"/>
    <w:rsid w:val="00485309"/>
    <w:rsid w:val="00486776"/>
    <w:rsid w:val="0048681D"/>
    <w:rsid w:val="0048710D"/>
    <w:rsid w:val="0048724A"/>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C53"/>
    <w:rsid w:val="00495D0D"/>
    <w:rsid w:val="004962B1"/>
    <w:rsid w:val="00496E74"/>
    <w:rsid w:val="00496F35"/>
    <w:rsid w:val="004975C4"/>
    <w:rsid w:val="00497F66"/>
    <w:rsid w:val="004A0041"/>
    <w:rsid w:val="004A0351"/>
    <w:rsid w:val="004A0493"/>
    <w:rsid w:val="004A113D"/>
    <w:rsid w:val="004A12B5"/>
    <w:rsid w:val="004A2AA3"/>
    <w:rsid w:val="004A2B9E"/>
    <w:rsid w:val="004A3081"/>
    <w:rsid w:val="004A3632"/>
    <w:rsid w:val="004A4352"/>
    <w:rsid w:val="004A47E5"/>
    <w:rsid w:val="004A52C4"/>
    <w:rsid w:val="004A53D1"/>
    <w:rsid w:val="004A54F0"/>
    <w:rsid w:val="004A7461"/>
    <w:rsid w:val="004A7568"/>
    <w:rsid w:val="004A7F85"/>
    <w:rsid w:val="004B1C8A"/>
    <w:rsid w:val="004B1F9D"/>
    <w:rsid w:val="004B214A"/>
    <w:rsid w:val="004B22F6"/>
    <w:rsid w:val="004B29EC"/>
    <w:rsid w:val="004B3664"/>
    <w:rsid w:val="004B375B"/>
    <w:rsid w:val="004B3F4E"/>
    <w:rsid w:val="004B4205"/>
    <w:rsid w:val="004B4440"/>
    <w:rsid w:val="004B514B"/>
    <w:rsid w:val="004B5661"/>
    <w:rsid w:val="004B630C"/>
    <w:rsid w:val="004B657D"/>
    <w:rsid w:val="004B6BD2"/>
    <w:rsid w:val="004B7460"/>
    <w:rsid w:val="004B785B"/>
    <w:rsid w:val="004C001B"/>
    <w:rsid w:val="004C03A6"/>
    <w:rsid w:val="004C0C3A"/>
    <w:rsid w:val="004C0E66"/>
    <w:rsid w:val="004C1169"/>
    <w:rsid w:val="004C1666"/>
    <w:rsid w:val="004C1955"/>
    <w:rsid w:val="004C27C5"/>
    <w:rsid w:val="004C2980"/>
    <w:rsid w:val="004C2E0E"/>
    <w:rsid w:val="004C32F7"/>
    <w:rsid w:val="004C406A"/>
    <w:rsid w:val="004C4C13"/>
    <w:rsid w:val="004C4F28"/>
    <w:rsid w:val="004C521E"/>
    <w:rsid w:val="004C5247"/>
    <w:rsid w:val="004C66C5"/>
    <w:rsid w:val="004C6821"/>
    <w:rsid w:val="004C69D3"/>
    <w:rsid w:val="004C6C33"/>
    <w:rsid w:val="004C7091"/>
    <w:rsid w:val="004C77C4"/>
    <w:rsid w:val="004C7862"/>
    <w:rsid w:val="004C7D23"/>
    <w:rsid w:val="004C7EBC"/>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27C"/>
    <w:rsid w:val="004E0675"/>
    <w:rsid w:val="004E0D23"/>
    <w:rsid w:val="004E1279"/>
    <w:rsid w:val="004E200B"/>
    <w:rsid w:val="004E2893"/>
    <w:rsid w:val="004E29F0"/>
    <w:rsid w:val="004E2B54"/>
    <w:rsid w:val="004E342E"/>
    <w:rsid w:val="004E3450"/>
    <w:rsid w:val="004E3A0A"/>
    <w:rsid w:val="004E736D"/>
    <w:rsid w:val="004E797B"/>
    <w:rsid w:val="004F03A9"/>
    <w:rsid w:val="004F1C52"/>
    <w:rsid w:val="004F24E4"/>
    <w:rsid w:val="004F263D"/>
    <w:rsid w:val="004F2872"/>
    <w:rsid w:val="004F2E73"/>
    <w:rsid w:val="004F3357"/>
    <w:rsid w:val="004F3ED6"/>
    <w:rsid w:val="004F4043"/>
    <w:rsid w:val="004F5457"/>
    <w:rsid w:val="004F75D3"/>
    <w:rsid w:val="004F76E8"/>
    <w:rsid w:val="004F7C69"/>
    <w:rsid w:val="004F7EAA"/>
    <w:rsid w:val="00500532"/>
    <w:rsid w:val="00500D2B"/>
    <w:rsid w:val="0050148D"/>
    <w:rsid w:val="00501EA4"/>
    <w:rsid w:val="0050373F"/>
    <w:rsid w:val="005039D9"/>
    <w:rsid w:val="0050440F"/>
    <w:rsid w:val="005044EE"/>
    <w:rsid w:val="005046BC"/>
    <w:rsid w:val="00504776"/>
    <w:rsid w:val="00505048"/>
    <w:rsid w:val="005053C9"/>
    <w:rsid w:val="00505775"/>
    <w:rsid w:val="005058FB"/>
    <w:rsid w:val="00505AC0"/>
    <w:rsid w:val="00505E78"/>
    <w:rsid w:val="0050680F"/>
    <w:rsid w:val="005068D1"/>
    <w:rsid w:val="00506DC8"/>
    <w:rsid w:val="00507B8B"/>
    <w:rsid w:val="00510681"/>
    <w:rsid w:val="00511665"/>
    <w:rsid w:val="00511C0C"/>
    <w:rsid w:val="00512284"/>
    <w:rsid w:val="005122E3"/>
    <w:rsid w:val="00512895"/>
    <w:rsid w:val="00512D4B"/>
    <w:rsid w:val="005135C5"/>
    <w:rsid w:val="00513611"/>
    <w:rsid w:val="00513A41"/>
    <w:rsid w:val="00513D55"/>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2BE"/>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1EE"/>
    <w:rsid w:val="005303B5"/>
    <w:rsid w:val="005305C1"/>
    <w:rsid w:val="005307A6"/>
    <w:rsid w:val="00530C9A"/>
    <w:rsid w:val="00531132"/>
    <w:rsid w:val="0053139E"/>
    <w:rsid w:val="00531D29"/>
    <w:rsid w:val="00531EDD"/>
    <w:rsid w:val="00532128"/>
    <w:rsid w:val="0053220C"/>
    <w:rsid w:val="005322E4"/>
    <w:rsid w:val="005340B9"/>
    <w:rsid w:val="00534677"/>
    <w:rsid w:val="00535539"/>
    <w:rsid w:val="00535776"/>
    <w:rsid w:val="00535927"/>
    <w:rsid w:val="00535C93"/>
    <w:rsid w:val="005360AB"/>
    <w:rsid w:val="00536D51"/>
    <w:rsid w:val="005374EA"/>
    <w:rsid w:val="0053757C"/>
    <w:rsid w:val="005375CA"/>
    <w:rsid w:val="0053770B"/>
    <w:rsid w:val="00537BC7"/>
    <w:rsid w:val="00537E6F"/>
    <w:rsid w:val="00537EB5"/>
    <w:rsid w:val="00540014"/>
    <w:rsid w:val="00542229"/>
    <w:rsid w:val="0054239E"/>
    <w:rsid w:val="00542B79"/>
    <w:rsid w:val="00542FEE"/>
    <w:rsid w:val="005435E0"/>
    <w:rsid w:val="00543C21"/>
    <w:rsid w:val="00544BDE"/>
    <w:rsid w:val="00545823"/>
    <w:rsid w:val="00545C7B"/>
    <w:rsid w:val="00546150"/>
    <w:rsid w:val="00546583"/>
    <w:rsid w:val="00546BA9"/>
    <w:rsid w:val="00546BB5"/>
    <w:rsid w:val="00547644"/>
    <w:rsid w:val="0054767D"/>
    <w:rsid w:val="00547815"/>
    <w:rsid w:val="005479B4"/>
    <w:rsid w:val="00547DB0"/>
    <w:rsid w:val="0055053D"/>
    <w:rsid w:val="00550DD3"/>
    <w:rsid w:val="005519BB"/>
    <w:rsid w:val="00551A1F"/>
    <w:rsid w:val="00551F15"/>
    <w:rsid w:val="005523AA"/>
    <w:rsid w:val="005527AB"/>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631F"/>
    <w:rsid w:val="00556343"/>
    <w:rsid w:val="00557132"/>
    <w:rsid w:val="0055721F"/>
    <w:rsid w:val="0055761B"/>
    <w:rsid w:val="00557661"/>
    <w:rsid w:val="00557F75"/>
    <w:rsid w:val="00560256"/>
    <w:rsid w:val="0056073C"/>
    <w:rsid w:val="00560897"/>
    <w:rsid w:val="00560FC0"/>
    <w:rsid w:val="005611B9"/>
    <w:rsid w:val="005612BC"/>
    <w:rsid w:val="005627D1"/>
    <w:rsid w:val="00562C40"/>
    <w:rsid w:val="00563383"/>
    <w:rsid w:val="005635DE"/>
    <w:rsid w:val="00563B58"/>
    <w:rsid w:val="00563E77"/>
    <w:rsid w:val="0056457A"/>
    <w:rsid w:val="00564887"/>
    <w:rsid w:val="00564D21"/>
    <w:rsid w:val="00564E1D"/>
    <w:rsid w:val="00564EF4"/>
    <w:rsid w:val="005653C0"/>
    <w:rsid w:val="00565584"/>
    <w:rsid w:val="005658AE"/>
    <w:rsid w:val="0057019C"/>
    <w:rsid w:val="0057089C"/>
    <w:rsid w:val="00570B1D"/>
    <w:rsid w:val="00571144"/>
    <w:rsid w:val="005713DA"/>
    <w:rsid w:val="005718E1"/>
    <w:rsid w:val="00571C43"/>
    <w:rsid w:val="00571EDA"/>
    <w:rsid w:val="0057206E"/>
    <w:rsid w:val="00572907"/>
    <w:rsid w:val="00573063"/>
    <w:rsid w:val="00573488"/>
    <w:rsid w:val="00573900"/>
    <w:rsid w:val="00573945"/>
    <w:rsid w:val="00574269"/>
    <w:rsid w:val="005744CB"/>
    <w:rsid w:val="005753A4"/>
    <w:rsid w:val="00576143"/>
    <w:rsid w:val="005769B4"/>
    <w:rsid w:val="00577BB3"/>
    <w:rsid w:val="0058001E"/>
    <w:rsid w:val="00580C4F"/>
    <w:rsid w:val="00580EE2"/>
    <w:rsid w:val="0058105D"/>
    <w:rsid w:val="00581458"/>
    <w:rsid w:val="00581AB4"/>
    <w:rsid w:val="00581B40"/>
    <w:rsid w:val="00581CE5"/>
    <w:rsid w:val="005827F4"/>
    <w:rsid w:val="00582E77"/>
    <w:rsid w:val="00583605"/>
    <w:rsid w:val="0058406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D95"/>
    <w:rsid w:val="005A1FAF"/>
    <w:rsid w:val="005A2057"/>
    <w:rsid w:val="005A2247"/>
    <w:rsid w:val="005A22FA"/>
    <w:rsid w:val="005A2DDD"/>
    <w:rsid w:val="005A2DF0"/>
    <w:rsid w:val="005A32DD"/>
    <w:rsid w:val="005A35D0"/>
    <w:rsid w:val="005A38E3"/>
    <w:rsid w:val="005A3CE4"/>
    <w:rsid w:val="005A3F09"/>
    <w:rsid w:val="005A4279"/>
    <w:rsid w:val="005A4763"/>
    <w:rsid w:val="005A51E5"/>
    <w:rsid w:val="005A5869"/>
    <w:rsid w:val="005A5A78"/>
    <w:rsid w:val="005A5B0C"/>
    <w:rsid w:val="005A6922"/>
    <w:rsid w:val="005A6C74"/>
    <w:rsid w:val="005A6F0A"/>
    <w:rsid w:val="005A73F8"/>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278"/>
    <w:rsid w:val="005B7448"/>
    <w:rsid w:val="005B754C"/>
    <w:rsid w:val="005C0119"/>
    <w:rsid w:val="005C0283"/>
    <w:rsid w:val="005C0334"/>
    <w:rsid w:val="005C093A"/>
    <w:rsid w:val="005C23AD"/>
    <w:rsid w:val="005C2B9B"/>
    <w:rsid w:val="005C2E4A"/>
    <w:rsid w:val="005C3278"/>
    <w:rsid w:val="005C3305"/>
    <w:rsid w:val="005C38CB"/>
    <w:rsid w:val="005C3A78"/>
    <w:rsid w:val="005C3C4A"/>
    <w:rsid w:val="005C3F43"/>
    <w:rsid w:val="005C5E0A"/>
    <w:rsid w:val="005C6334"/>
    <w:rsid w:val="005C6410"/>
    <w:rsid w:val="005C6F5C"/>
    <w:rsid w:val="005C7826"/>
    <w:rsid w:val="005C7DDE"/>
    <w:rsid w:val="005D00A3"/>
    <w:rsid w:val="005D02B4"/>
    <w:rsid w:val="005D15A4"/>
    <w:rsid w:val="005D1778"/>
    <w:rsid w:val="005D22AD"/>
    <w:rsid w:val="005D2736"/>
    <w:rsid w:val="005D2DE0"/>
    <w:rsid w:val="005D3B32"/>
    <w:rsid w:val="005D43B0"/>
    <w:rsid w:val="005D43CF"/>
    <w:rsid w:val="005D57BF"/>
    <w:rsid w:val="005D5E0F"/>
    <w:rsid w:val="005D6064"/>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A6"/>
    <w:rsid w:val="005E6CD0"/>
    <w:rsid w:val="005E6E4F"/>
    <w:rsid w:val="005E76D9"/>
    <w:rsid w:val="005E79F6"/>
    <w:rsid w:val="005E7F68"/>
    <w:rsid w:val="005F06B8"/>
    <w:rsid w:val="005F06FB"/>
    <w:rsid w:val="005F0BA3"/>
    <w:rsid w:val="005F1184"/>
    <w:rsid w:val="005F142D"/>
    <w:rsid w:val="005F17E6"/>
    <w:rsid w:val="005F190D"/>
    <w:rsid w:val="005F246A"/>
    <w:rsid w:val="005F2CBE"/>
    <w:rsid w:val="005F33DF"/>
    <w:rsid w:val="005F3E7F"/>
    <w:rsid w:val="005F4385"/>
    <w:rsid w:val="005F4AB8"/>
    <w:rsid w:val="005F4FFF"/>
    <w:rsid w:val="005F5158"/>
    <w:rsid w:val="005F5EE1"/>
    <w:rsid w:val="005F6339"/>
    <w:rsid w:val="005F6631"/>
    <w:rsid w:val="005F693B"/>
    <w:rsid w:val="005F6AEA"/>
    <w:rsid w:val="005F6CCA"/>
    <w:rsid w:val="005F6ED2"/>
    <w:rsid w:val="005F7784"/>
    <w:rsid w:val="006001B5"/>
    <w:rsid w:val="006008D2"/>
    <w:rsid w:val="00601735"/>
    <w:rsid w:val="0060186F"/>
    <w:rsid w:val="006018F0"/>
    <w:rsid w:val="00601B69"/>
    <w:rsid w:val="00602305"/>
    <w:rsid w:val="00602A5C"/>
    <w:rsid w:val="00602D33"/>
    <w:rsid w:val="00603298"/>
    <w:rsid w:val="00603740"/>
    <w:rsid w:val="0060379F"/>
    <w:rsid w:val="006040C1"/>
    <w:rsid w:val="0060433B"/>
    <w:rsid w:val="0060460D"/>
    <w:rsid w:val="00604B35"/>
    <w:rsid w:val="0060539C"/>
    <w:rsid w:val="0060572F"/>
    <w:rsid w:val="00605B03"/>
    <w:rsid w:val="00605E3A"/>
    <w:rsid w:val="006060F4"/>
    <w:rsid w:val="00606144"/>
    <w:rsid w:val="00606340"/>
    <w:rsid w:val="00606826"/>
    <w:rsid w:val="00606B6C"/>
    <w:rsid w:val="006072A0"/>
    <w:rsid w:val="00607876"/>
    <w:rsid w:val="0061013C"/>
    <w:rsid w:val="0061033D"/>
    <w:rsid w:val="006104E4"/>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5A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38F"/>
    <w:rsid w:val="00626FAA"/>
    <w:rsid w:val="00627804"/>
    <w:rsid w:val="00630878"/>
    <w:rsid w:val="0063110C"/>
    <w:rsid w:val="006315AB"/>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097"/>
    <w:rsid w:val="0064045F"/>
    <w:rsid w:val="00640950"/>
    <w:rsid w:val="006409D8"/>
    <w:rsid w:val="006413EA"/>
    <w:rsid w:val="00642247"/>
    <w:rsid w:val="006422E7"/>
    <w:rsid w:val="006438AF"/>
    <w:rsid w:val="00643A61"/>
    <w:rsid w:val="0064449B"/>
    <w:rsid w:val="00644AA5"/>
    <w:rsid w:val="00646088"/>
    <w:rsid w:val="00647F6F"/>
    <w:rsid w:val="00650304"/>
    <w:rsid w:val="0065083A"/>
    <w:rsid w:val="00650A9F"/>
    <w:rsid w:val="00651319"/>
    <w:rsid w:val="0065242B"/>
    <w:rsid w:val="00652DF7"/>
    <w:rsid w:val="00652E73"/>
    <w:rsid w:val="006538C3"/>
    <w:rsid w:val="0065396F"/>
    <w:rsid w:val="00653CF0"/>
    <w:rsid w:val="00653E13"/>
    <w:rsid w:val="00653EB5"/>
    <w:rsid w:val="00654341"/>
    <w:rsid w:val="006543F2"/>
    <w:rsid w:val="006544D2"/>
    <w:rsid w:val="00654957"/>
    <w:rsid w:val="00655112"/>
    <w:rsid w:val="006555C5"/>
    <w:rsid w:val="0065576A"/>
    <w:rsid w:val="006557EE"/>
    <w:rsid w:val="006564E9"/>
    <w:rsid w:val="00656BC8"/>
    <w:rsid w:val="00656CA9"/>
    <w:rsid w:val="00656CFF"/>
    <w:rsid w:val="006571F1"/>
    <w:rsid w:val="0065747B"/>
    <w:rsid w:val="0065778F"/>
    <w:rsid w:val="00657E78"/>
    <w:rsid w:val="006609E9"/>
    <w:rsid w:val="00661528"/>
    <w:rsid w:val="006615D9"/>
    <w:rsid w:val="006618C4"/>
    <w:rsid w:val="00661941"/>
    <w:rsid w:val="00661CE9"/>
    <w:rsid w:val="00661D23"/>
    <w:rsid w:val="0066214C"/>
    <w:rsid w:val="0066333B"/>
    <w:rsid w:val="00663A3B"/>
    <w:rsid w:val="00663C27"/>
    <w:rsid w:val="00663F2E"/>
    <w:rsid w:val="00664BCA"/>
    <w:rsid w:val="00665081"/>
    <w:rsid w:val="006651D6"/>
    <w:rsid w:val="0066520A"/>
    <w:rsid w:val="00665C3A"/>
    <w:rsid w:val="00666638"/>
    <w:rsid w:val="00666CB4"/>
    <w:rsid w:val="006670FB"/>
    <w:rsid w:val="006677F8"/>
    <w:rsid w:val="00667CD4"/>
    <w:rsid w:val="00667D22"/>
    <w:rsid w:val="006705E6"/>
    <w:rsid w:val="0067079E"/>
    <w:rsid w:val="00670AEB"/>
    <w:rsid w:val="006712EB"/>
    <w:rsid w:val="0067203D"/>
    <w:rsid w:val="00673ADA"/>
    <w:rsid w:val="00673BB2"/>
    <w:rsid w:val="006743EA"/>
    <w:rsid w:val="0067554D"/>
    <w:rsid w:val="00675B33"/>
    <w:rsid w:val="0067612E"/>
    <w:rsid w:val="00676958"/>
    <w:rsid w:val="00676D6A"/>
    <w:rsid w:val="0067745A"/>
    <w:rsid w:val="00680053"/>
    <w:rsid w:val="00680492"/>
    <w:rsid w:val="00680BB6"/>
    <w:rsid w:val="00681EC1"/>
    <w:rsid w:val="006824C2"/>
    <w:rsid w:val="00682C7B"/>
    <w:rsid w:val="00683127"/>
    <w:rsid w:val="00683A55"/>
    <w:rsid w:val="00683D13"/>
    <w:rsid w:val="006842ED"/>
    <w:rsid w:val="006845C5"/>
    <w:rsid w:val="00684753"/>
    <w:rsid w:val="00684CE8"/>
    <w:rsid w:val="00685025"/>
    <w:rsid w:val="006855A7"/>
    <w:rsid w:val="00685703"/>
    <w:rsid w:val="0068575F"/>
    <w:rsid w:val="00686A5B"/>
    <w:rsid w:val="00686A9C"/>
    <w:rsid w:val="00686AF9"/>
    <w:rsid w:val="00686D6C"/>
    <w:rsid w:val="006870C3"/>
    <w:rsid w:val="0068715C"/>
    <w:rsid w:val="006879BB"/>
    <w:rsid w:val="006879EF"/>
    <w:rsid w:val="006900F1"/>
    <w:rsid w:val="0069047F"/>
    <w:rsid w:val="006906AF"/>
    <w:rsid w:val="0069089D"/>
    <w:rsid w:val="00690C85"/>
    <w:rsid w:val="0069149E"/>
    <w:rsid w:val="006919DB"/>
    <w:rsid w:val="00691DD1"/>
    <w:rsid w:val="00691FF9"/>
    <w:rsid w:val="00692277"/>
    <w:rsid w:val="006928B4"/>
    <w:rsid w:val="00692F07"/>
    <w:rsid w:val="00693069"/>
    <w:rsid w:val="0069329A"/>
    <w:rsid w:val="006934B0"/>
    <w:rsid w:val="00693CC6"/>
    <w:rsid w:val="006944E4"/>
    <w:rsid w:val="006947DD"/>
    <w:rsid w:val="0069545F"/>
    <w:rsid w:val="00695FAF"/>
    <w:rsid w:val="006969D3"/>
    <w:rsid w:val="0069719C"/>
    <w:rsid w:val="00697286"/>
    <w:rsid w:val="00697B5C"/>
    <w:rsid w:val="00697D02"/>
    <w:rsid w:val="00697E9A"/>
    <w:rsid w:val="006A0DF2"/>
    <w:rsid w:val="006A1B3C"/>
    <w:rsid w:val="006A1D2C"/>
    <w:rsid w:val="006A290B"/>
    <w:rsid w:val="006A2C87"/>
    <w:rsid w:val="006A39B5"/>
    <w:rsid w:val="006A428C"/>
    <w:rsid w:val="006A48FA"/>
    <w:rsid w:val="006A49FE"/>
    <w:rsid w:val="006A4DDC"/>
    <w:rsid w:val="006A5442"/>
    <w:rsid w:val="006A74CC"/>
    <w:rsid w:val="006A7866"/>
    <w:rsid w:val="006A7BE3"/>
    <w:rsid w:val="006B01C7"/>
    <w:rsid w:val="006B170F"/>
    <w:rsid w:val="006B17F0"/>
    <w:rsid w:val="006B1B4A"/>
    <w:rsid w:val="006B2363"/>
    <w:rsid w:val="006B259A"/>
    <w:rsid w:val="006B3513"/>
    <w:rsid w:val="006B366E"/>
    <w:rsid w:val="006B3C6B"/>
    <w:rsid w:val="006B4696"/>
    <w:rsid w:val="006B50AC"/>
    <w:rsid w:val="006B5101"/>
    <w:rsid w:val="006B5705"/>
    <w:rsid w:val="006B5C1C"/>
    <w:rsid w:val="006B6032"/>
    <w:rsid w:val="006B6AD1"/>
    <w:rsid w:val="006B7217"/>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0856"/>
    <w:rsid w:val="006D107C"/>
    <w:rsid w:val="006D12B4"/>
    <w:rsid w:val="006D1415"/>
    <w:rsid w:val="006D1481"/>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5B08"/>
    <w:rsid w:val="006D604E"/>
    <w:rsid w:val="006D63AD"/>
    <w:rsid w:val="006D69D8"/>
    <w:rsid w:val="006D6DBE"/>
    <w:rsid w:val="006D6DE7"/>
    <w:rsid w:val="006D70C4"/>
    <w:rsid w:val="006D7199"/>
    <w:rsid w:val="006D7592"/>
    <w:rsid w:val="006D7644"/>
    <w:rsid w:val="006D770C"/>
    <w:rsid w:val="006D7E40"/>
    <w:rsid w:val="006E0375"/>
    <w:rsid w:val="006E0390"/>
    <w:rsid w:val="006E0DAB"/>
    <w:rsid w:val="006E0FF3"/>
    <w:rsid w:val="006E1365"/>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903"/>
    <w:rsid w:val="006E6A62"/>
    <w:rsid w:val="006E6FC2"/>
    <w:rsid w:val="006E781D"/>
    <w:rsid w:val="006E7A10"/>
    <w:rsid w:val="006E7D8B"/>
    <w:rsid w:val="006F0404"/>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C05"/>
    <w:rsid w:val="006F6E76"/>
    <w:rsid w:val="006F7630"/>
    <w:rsid w:val="006F76E1"/>
    <w:rsid w:val="006F7FF9"/>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B5D"/>
    <w:rsid w:val="00711C6D"/>
    <w:rsid w:val="00711C9F"/>
    <w:rsid w:val="007120B1"/>
    <w:rsid w:val="007120F8"/>
    <w:rsid w:val="007124E2"/>
    <w:rsid w:val="00713315"/>
    <w:rsid w:val="00713F58"/>
    <w:rsid w:val="00713FFE"/>
    <w:rsid w:val="0071408B"/>
    <w:rsid w:val="00714C83"/>
    <w:rsid w:val="007151F2"/>
    <w:rsid w:val="0071571E"/>
    <w:rsid w:val="007158FC"/>
    <w:rsid w:val="00715D4E"/>
    <w:rsid w:val="0071627C"/>
    <w:rsid w:val="00716E19"/>
    <w:rsid w:val="00717B70"/>
    <w:rsid w:val="00720F8B"/>
    <w:rsid w:val="007211ED"/>
    <w:rsid w:val="007228D9"/>
    <w:rsid w:val="0072299A"/>
    <w:rsid w:val="00722CE2"/>
    <w:rsid w:val="00723243"/>
    <w:rsid w:val="00723446"/>
    <w:rsid w:val="007234A9"/>
    <w:rsid w:val="00723AF6"/>
    <w:rsid w:val="00723AFF"/>
    <w:rsid w:val="00723EC4"/>
    <w:rsid w:val="00724074"/>
    <w:rsid w:val="00724BB8"/>
    <w:rsid w:val="007252A4"/>
    <w:rsid w:val="0072540A"/>
    <w:rsid w:val="0072543C"/>
    <w:rsid w:val="00726BFC"/>
    <w:rsid w:val="00726E89"/>
    <w:rsid w:val="0072773F"/>
    <w:rsid w:val="007279AC"/>
    <w:rsid w:val="00727C4C"/>
    <w:rsid w:val="00730918"/>
    <w:rsid w:val="00730DCC"/>
    <w:rsid w:val="00730F9D"/>
    <w:rsid w:val="0073137E"/>
    <w:rsid w:val="00731F61"/>
    <w:rsid w:val="00732251"/>
    <w:rsid w:val="00732258"/>
    <w:rsid w:val="00732372"/>
    <w:rsid w:val="00732701"/>
    <w:rsid w:val="00733143"/>
    <w:rsid w:val="00733555"/>
    <w:rsid w:val="00733B60"/>
    <w:rsid w:val="00733B77"/>
    <w:rsid w:val="007343F5"/>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37F98"/>
    <w:rsid w:val="007403D0"/>
    <w:rsid w:val="007403DC"/>
    <w:rsid w:val="00740E60"/>
    <w:rsid w:val="0074114C"/>
    <w:rsid w:val="00741553"/>
    <w:rsid w:val="0074166D"/>
    <w:rsid w:val="00742132"/>
    <w:rsid w:val="00742246"/>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6FF5"/>
    <w:rsid w:val="0074722B"/>
    <w:rsid w:val="00747333"/>
    <w:rsid w:val="007474F1"/>
    <w:rsid w:val="00747529"/>
    <w:rsid w:val="00747B73"/>
    <w:rsid w:val="0075066D"/>
    <w:rsid w:val="00750AEE"/>
    <w:rsid w:val="00751766"/>
    <w:rsid w:val="00751904"/>
    <w:rsid w:val="00751D9C"/>
    <w:rsid w:val="00751F63"/>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211"/>
    <w:rsid w:val="00760551"/>
    <w:rsid w:val="00760C15"/>
    <w:rsid w:val="00760ED5"/>
    <w:rsid w:val="00760F4C"/>
    <w:rsid w:val="0076149E"/>
    <w:rsid w:val="0076198C"/>
    <w:rsid w:val="00761EE9"/>
    <w:rsid w:val="00762068"/>
    <w:rsid w:val="007628A0"/>
    <w:rsid w:val="00762D95"/>
    <w:rsid w:val="00763073"/>
    <w:rsid w:val="00763A5B"/>
    <w:rsid w:val="00763CCD"/>
    <w:rsid w:val="00763F05"/>
    <w:rsid w:val="00764000"/>
    <w:rsid w:val="007640A4"/>
    <w:rsid w:val="00764A91"/>
    <w:rsid w:val="00764BD1"/>
    <w:rsid w:val="0076544B"/>
    <w:rsid w:val="0076565C"/>
    <w:rsid w:val="007657BA"/>
    <w:rsid w:val="00766086"/>
    <w:rsid w:val="007669F6"/>
    <w:rsid w:val="00766DB0"/>
    <w:rsid w:val="00766E67"/>
    <w:rsid w:val="007675D0"/>
    <w:rsid w:val="007679B3"/>
    <w:rsid w:val="007707BB"/>
    <w:rsid w:val="0077105F"/>
    <w:rsid w:val="0077189D"/>
    <w:rsid w:val="007718B8"/>
    <w:rsid w:val="007718D2"/>
    <w:rsid w:val="00772200"/>
    <w:rsid w:val="0077267E"/>
    <w:rsid w:val="007727E6"/>
    <w:rsid w:val="007728AD"/>
    <w:rsid w:val="00772ADE"/>
    <w:rsid w:val="00772E5C"/>
    <w:rsid w:val="00773F84"/>
    <w:rsid w:val="00774FFB"/>
    <w:rsid w:val="007750CD"/>
    <w:rsid w:val="007754E0"/>
    <w:rsid w:val="00775B8E"/>
    <w:rsid w:val="007760CB"/>
    <w:rsid w:val="00776589"/>
    <w:rsid w:val="00776B20"/>
    <w:rsid w:val="00776CD7"/>
    <w:rsid w:val="00777349"/>
    <w:rsid w:val="0077774E"/>
    <w:rsid w:val="00777E9A"/>
    <w:rsid w:val="00777FA7"/>
    <w:rsid w:val="007801BE"/>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0F0C"/>
    <w:rsid w:val="0079129B"/>
    <w:rsid w:val="00791482"/>
    <w:rsid w:val="0079188D"/>
    <w:rsid w:val="00791CDD"/>
    <w:rsid w:val="0079269C"/>
    <w:rsid w:val="007932E5"/>
    <w:rsid w:val="00793469"/>
    <w:rsid w:val="00793721"/>
    <w:rsid w:val="00793B0E"/>
    <w:rsid w:val="00793D4F"/>
    <w:rsid w:val="007940DE"/>
    <w:rsid w:val="00794703"/>
    <w:rsid w:val="0079474E"/>
    <w:rsid w:val="00794C1B"/>
    <w:rsid w:val="00794E49"/>
    <w:rsid w:val="0079548C"/>
    <w:rsid w:val="007959EF"/>
    <w:rsid w:val="00796164"/>
    <w:rsid w:val="007961E0"/>
    <w:rsid w:val="00796427"/>
    <w:rsid w:val="00796A74"/>
    <w:rsid w:val="00796F2A"/>
    <w:rsid w:val="007A021E"/>
    <w:rsid w:val="007A036A"/>
    <w:rsid w:val="007A095C"/>
    <w:rsid w:val="007A191F"/>
    <w:rsid w:val="007A1E19"/>
    <w:rsid w:val="007A20ED"/>
    <w:rsid w:val="007A26C6"/>
    <w:rsid w:val="007A2793"/>
    <w:rsid w:val="007A32AC"/>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A739C"/>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88F"/>
    <w:rsid w:val="007B7E1D"/>
    <w:rsid w:val="007C0375"/>
    <w:rsid w:val="007C0593"/>
    <w:rsid w:val="007C06CC"/>
    <w:rsid w:val="007C06E5"/>
    <w:rsid w:val="007C08E4"/>
    <w:rsid w:val="007C0ED4"/>
    <w:rsid w:val="007C12CC"/>
    <w:rsid w:val="007C1D96"/>
    <w:rsid w:val="007C288C"/>
    <w:rsid w:val="007C3C4A"/>
    <w:rsid w:val="007C49AD"/>
    <w:rsid w:val="007C4CD5"/>
    <w:rsid w:val="007C4F1E"/>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164"/>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12"/>
    <w:rsid w:val="007E314E"/>
    <w:rsid w:val="007E35BF"/>
    <w:rsid w:val="007E35EF"/>
    <w:rsid w:val="007E36E5"/>
    <w:rsid w:val="007E3A25"/>
    <w:rsid w:val="007E3D01"/>
    <w:rsid w:val="007E52AE"/>
    <w:rsid w:val="007E556F"/>
    <w:rsid w:val="007E5CDE"/>
    <w:rsid w:val="007E669C"/>
    <w:rsid w:val="007E6BA6"/>
    <w:rsid w:val="007E6D52"/>
    <w:rsid w:val="007E6E2B"/>
    <w:rsid w:val="007E738F"/>
    <w:rsid w:val="007F0569"/>
    <w:rsid w:val="007F05C4"/>
    <w:rsid w:val="007F19E5"/>
    <w:rsid w:val="007F1DE5"/>
    <w:rsid w:val="007F1E9D"/>
    <w:rsid w:val="007F2075"/>
    <w:rsid w:val="007F2A95"/>
    <w:rsid w:val="007F36E3"/>
    <w:rsid w:val="007F3BBF"/>
    <w:rsid w:val="007F3BE9"/>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3EF2"/>
    <w:rsid w:val="0080523A"/>
    <w:rsid w:val="00805644"/>
    <w:rsid w:val="00805AF1"/>
    <w:rsid w:val="008067F1"/>
    <w:rsid w:val="00806FB1"/>
    <w:rsid w:val="00807D23"/>
    <w:rsid w:val="008101BD"/>
    <w:rsid w:val="00810E24"/>
    <w:rsid w:val="008116B4"/>
    <w:rsid w:val="008116EC"/>
    <w:rsid w:val="0081193A"/>
    <w:rsid w:val="00811CC6"/>
    <w:rsid w:val="00811CED"/>
    <w:rsid w:val="00812529"/>
    <w:rsid w:val="00812AE9"/>
    <w:rsid w:val="00812CD4"/>
    <w:rsid w:val="00812CF4"/>
    <w:rsid w:val="00813469"/>
    <w:rsid w:val="008136FF"/>
    <w:rsid w:val="008145CE"/>
    <w:rsid w:val="008149E6"/>
    <w:rsid w:val="00815259"/>
    <w:rsid w:val="0081590C"/>
    <w:rsid w:val="00815F00"/>
    <w:rsid w:val="00816361"/>
    <w:rsid w:val="008164BE"/>
    <w:rsid w:val="00816786"/>
    <w:rsid w:val="0081695C"/>
    <w:rsid w:val="00817F98"/>
    <w:rsid w:val="00820078"/>
    <w:rsid w:val="00820125"/>
    <w:rsid w:val="00820445"/>
    <w:rsid w:val="0082048E"/>
    <w:rsid w:val="008212E9"/>
    <w:rsid w:val="00821552"/>
    <w:rsid w:val="008217B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4823"/>
    <w:rsid w:val="0083512F"/>
    <w:rsid w:val="00835459"/>
    <w:rsid w:val="00835636"/>
    <w:rsid w:val="00835676"/>
    <w:rsid w:val="00835B20"/>
    <w:rsid w:val="00835C43"/>
    <w:rsid w:val="0083602A"/>
    <w:rsid w:val="0083606B"/>
    <w:rsid w:val="00836266"/>
    <w:rsid w:val="0083680B"/>
    <w:rsid w:val="00836A3C"/>
    <w:rsid w:val="00836E3D"/>
    <w:rsid w:val="00836F1F"/>
    <w:rsid w:val="008375F9"/>
    <w:rsid w:val="0083787F"/>
    <w:rsid w:val="008379A1"/>
    <w:rsid w:val="00837B9B"/>
    <w:rsid w:val="00837CA3"/>
    <w:rsid w:val="00841752"/>
    <w:rsid w:val="00841CAC"/>
    <w:rsid w:val="0084256B"/>
    <w:rsid w:val="008426EA"/>
    <w:rsid w:val="008429F1"/>
    <w:rsid w:val="00842CDD"/>
    <w:rsid w:val="008430CB"/>
    <w:rsid w:val="008435E5"/>
    <w:rsid w:val="00843CEC"/>
    <w:rsid w:val="00843E66"/>
    <w:rsid w:val="008449D1"/>
    <w:rsid w:val="0084514F"/>
    <w:rsid w:val="0084530C"/>
    <w:rsid w:val="008455BD"/>
    <w:rsid w:val="008456A9"/>
    <w:rsid w:val="00845CD7"/>
    <w:rsid w:val="00845D83"/>
    <w:rsid w:val="00846B75"/>
    <w:rsid w:val="00846BFC"/>
    <w:rsid w:val="00846E35"/>
    <w:rsid w:val="008471A8"/>
    <w:rsid w:val="00847216"/>
    <w:rsid w:val="0085024C"/>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393"/>
    <w:rsid w:val="00873DA9"/>
    <w:rsid w:val="00873F0F"/>
    <w:rsid w:val="008742A4"/>
    <w:rsid w:val="00874447"/>
    <w:rsid w:val="0087461F"/>
    <w:rsid w:val="008750A2"/>
    <w:rsid w:val="00876152"/>
    <w:rsid w:val="008764FC"/>
    <w:rsid w:val="00876C7F"/>
    <w:rsid w:val="00877A4D"/>
    <w:rsid w:val="00880294"/>
    <w:rsid w:val="00880D4A"/>
    <w:rsid w:val="0088135D"/>
    <w:rsid w:val="0088196A"/>
    <w:rsid w:val="00881CA2"/>
    <w:rsid w:val="00881D34"/>
    <w:rsid w:val="008823A6"/>
    <w:rsid w:val="00882963"/>
    <w:rsid w:val="00882968"/>
    <w:rsid w:val="0088310F"/>
    <w:rsid w:val="008831AB"/>
    <w:rsid w:val="00884329"/>
    <w:rsid w:val="00884DF1"/>
    <w:rsid w:val="00885976"/>
    <w:rsid w:val="00886104"/>
    <w:rsid w:val="008865CB"/>
    <w:rsid w:val="00886638"/>
    <w:rsid w:val="00886A26"/>
    <w:rsid w:val="0088715F"/>
    <w:rsid w:val="008872B0"/>
    <w:rsid w:val="008903A9"/>
    <w:rsid w:val="008903B3"/>
    <w:rsid w:val="008903B8"/>
    <w:rsid w:val="0089041D"/>
    <w:rsid w:val="008909E1"/>
    <w:rsid w:val="00890FF2"/>
    <w:rsid w:val="008912CD"/>
    <w:rsid w:val="008915BE"/>
    <w:rsid w:val="00891D03"/>
    <w:rsid w:val="00891D76"/>
    <w:rsid w:val="008923EC"/>
    <w:rsid w:val="00892768"/>
    <w:rsid w:val="008928CB"/>
    <w:rsid w:val="00893058"/>
    <w:rsid w:val="00893AF1"/>
    <w:rsid w:val="00893DB2"/>
    <w:rsid w:val="00893ECE"/>
    <w:rsid w:val="00893FE5"/>
    <w:rsid w:val="008946E7"/>
    <w:rsid w:val="00894CFB"/>
    <w:rsid w:val="00894EFB"/>
    <w:rsid w:val="00894FAF"/>
    <w:rsid w:val="00895449"/>
    <w:rsid w:val="00895BB0"/>
    <w:rsid w:val="00895BB6"/>
    <w:rsid w:val="00895C9C"/>
    <w:rsid w:val="00895FA7"/>
    <w:rsid w:val="0089616B"/>
    <w:rsid w:val="00896382"/>
    <w:rsid w:val="00897BB1"/>
    <w:rsid w:val="00897FFA"/>
    <w:rsid w:val="008A0B7F"/>
    <w:rsid w:val="008A0E8A"/>
    <w:rsid w:val="008A0F40"/>
    <w:rsid w:val="008A1B8F"/>
    <w:rsid w:val="008A1D94"/>
    <w:rsid w:val="008A1DA3"/>
    <w:rsid w:val="008A244A"/>
    <w:rsid w:val="008A2570"/>
    <w:rsid w:val="008A27B0"/>
    <w:rsid w:val="008A2CDE"/>
    <w:rsid w:val="008A2D1B"/>
    <w:rsid w:val="008A306D"/>
    <w:rsid w:val="008A33A1"/>
    <w:rsid w:val="008A3560"/>
    <w:rsid w:val="008A36CA"/>
    <w:rsid w:val="008A400A"/>
    <w:rsid w:val="008A4A30"/>
    <w:rsid w:val="008A558E"/>
    <w:rsid w:val="008A57AF"/>
    <w:rsid w:val="008A57C2"/>
    <w:rsid w:val="008A61AF"/>
    <w:rsid w:val="008A6306"/>
    <w:rsid w:val="008A6953"/>
    <w:rsid w:val="008A6B4B"/>
    <w:rsid w:val="008A7689"/>
    <w:rsid w:val="008A7DFB"/>
    <w:rsid w:val="008B0876"/>
    <w:rsid w:val="008B08B9"/>
    <w:rsid w:val="008B0A14"/>
    <w:rsid w:val="008B11C1"/>
    <w:rsid w:val="008B174A"/>
    <w:rsid w:val="008B2476"/>
    <w:rsid w:val="008B251A"/>
    <w:rsid w:val="008B2A61"/>
    <w:rsid w:val="008B31D5"/>
    <w:rsid w:val="008B355D"/>
    <w:rsid w:val="008B373F"/>
    <w:rsid w:val="008B3CE8"/>
    <w:rsid w:val="008B4056"/>
    <w:rsid w:val="008B4086"/>
    <w:rsid w:val="008B44B9"/>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3DBA"/>
    <w:rsid w:val="008C4560"/>
    <w:rsid w:val="008C45AC"/>
    <w:rsid w:val="008C52BB"/>
    <w:rsid w:val="008C56CF"/>
    <w:rsid w:val="008C5E4B"/>
    <w:rsid w:val="008C6298"/>
    <w:rsid w:val="008C6AA8"/>
    <w:rsid w:val="008C6F0E"/>
    <w:rsid w:val="008C736A"/>
    <w:rsid w:val="008C765C"/>
    <w:rsid w:val="008C7787"/>
    <w:rsid w:val="008C7FD5"/>
    <w:rsid w:val="008D03A4"/>
    <w:rsid w:val="008D045C"/>
    <w:rsid w:val="008D0509"/>
    <w:rsid w:val="008D05E0"/>
    <w:rsid w:val="008D0DFE"/>
    <w:rsid w:val="008D119B"/>
    <w:rsid w:val="008D1959"/>
    <w:rsid w:val="008D2258"/>
    <w:rsid w:val="008D228A"/>
    <w:rsid w:val="008D22D3"/>
    <w:rsid w:val="008D2377"/>
    <w:rsid w:val="008D295B"/>
    <w:rsid w:val="008D2D1F"/>
    <w:rsid w:val="008D31B9"/>
    <w:rsid w:val="008D3693"/>
    <w:rsid w:val="008D43FC"/>
    <w:rsid w:val="008D4862"/>
    <w:rsid w:val="008D4D19"/>
    <w:rsid w:val="008D4FD0"/>
    <w:rsid w:val="008D50CC"/>
    <w:rsid w:val="008D5400"/>
    <w:rsid w:val="008D5468"/>
    <w:rsid w:val="008D59B6"/>
    <w:rsid w:val="008D5DB0"/>
    <w:rsid w:val="008D6C1C"/>
    <w:rsid w:val="008D6F85"/>
    <w:rsid w:val="008D75B4"/>
    <w:rsid w:val="008D7BD3"/>
    <w:rsid w:val="008D7E41"/>
    <w:rsid w:val="008E0913"/>
    <w:rsid w:val="008E182C"/>
    <w:rsid w:val="008E1904"/>
    <w:rsid w:val="008E1F66"/>
    <w:rsid w:val="008E2DA4"/>
    <w:rsid w:val="008E37C4"/>
    <w:rsid w:val="008E3E93"/>
    <w:rsid w:val="008E423B"/>
    <w:rsid w:val="008E42A7"/>
    <w:rsid w:val="008E4B87"/>
    <w:rsid w:val="008E5175"/>
    <w:rsid w:val="008E5F3C"/>
    <w:rsid w:val="008E6140"/>
    <w:rsid w:val="008E6E6E"/>
    <w:rsid w:val="008E6F89"/>
    <w:rsid w:val="008E76C0"/>
    <w:rsid w:val="008E7E73"/>
    <w:rsid w:val="008E7EDF"/>
    <w:rsid w:val="008F0845"/>
    <w:rsid w:val="008F091D"/>
    <w:rsid w:val="008F0C79"/>
    <w:rsid w:val="008F0E3C"/>
    <w:rsid w:val="008F137A"/>
    <w:rsid w:val="008F17EF"/>
    <w:rsid w:val="008F1C96"/>
    <w:rsid w:val="008F2397"/>
    <w:rsid w:val="008F24EA"/>
    <w:rsid w:val="008F2976"/>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0BE8"/>
    <w:rsid w:val="009013BF"/>
    <w:rsid w:val="0090163A"/>
    <w:rsid w:val="0090315B"/>
    <w:rsid w:val="00903A6D"/>
    <w:rsid w:val="00903C0D"/>
    <w:rsid w:val="00903C33"/>
    <w:rsid w:val="00903E54"/>
    <w:rsid w:val="00904CCC"/>
    <w:rsid w:val="00905359"/>
    <w:rsid w:val="00905939"/>
    <w:rsid w:val="00905D4D"/>
    <w:rsid w:val="00905D6C"/>
    <w:rsid w:val="009060E7"/>
    <w:rsid w:val="0090676A"/>
    <w:rsid w:val="009068AD"/>
    <w:rsid w:val="00907164"/>
    <w:rsid w:val="009071C0"/>
    <w:rsid w:val="009076F3"/>
    <w:rsid w:val="00907B8F"/>
    <w:rsid w:val="00910AAD"/>
    <w:rsid w:val="0091104E"/>
    <w:rsid w:val="00911137"/>
    <w:rsid w:val="00911255"/>
    <w:rsid w:val="0091170C"/>
    <w:rsid w:val="00911D96"/>
    <w:rsid w:val="00911FD3"/>
    <w:rsid w:val="009128DC"/>
    <w:rsid w:val="00912D18"/>
    <w:rsid w:val="00913572"/>
    <w:rsid w:val="009135E2"/>
    <w:rsid w:val="0091449C"/>
    <w:rsid w:val="009148F7"/>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5AC0"/>
    <w:rsid w:val="009261D9"/>
    <w:rsid w:val="009269B7"/>
    <w:rsid w:val="00926AEB"/>
    <w:rsid w:val="0092702E"/>
    <w:rsid w:val="00927086"/>
    <w:rsid w:val="009271C1"/>
    <w:rsid w:val="00927C8A"/>
    <w:rsid w:val="009303D9"/>
    <w:rsid w:val="009304DC"/>
    <w:rsid w:val="00931754"/>
    <w:rsid w:val="00932135"/>
    <w:rsid w:val="00933200"/>
    <w:rsid w:val="00933EC2"/>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802"/>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3DEA"/>
    <w:rsid w:val="00955769"/>
    <w:rsid w:val="00955EC6"/>
    <w:rsid w:val="009565C4"/>
    <w:rsid w:val="0095720A"/>
    <w:rsid w:val="00957B6F"/>
    <w:rsid w:val="00957F90"/>
    <w:rsid w:val="009605A8"/>
    <w:rsid w:val="009607B0"/>
    <w:rsid w:val="00960B9B"/>
    <w:rsid w:val="00960D09"/>
    <w:rsid w:val="00962BB4"/>
    <w:rsid w:val="00962EEA"/>
    <w:rsid w:val="00963A8F"/>
    <w:rsid w:val="0096438B"/>
    <w:rsid w:val="009644C4"/>
    <w:rsid w:val="009646E1"/>
    <w:rsid w:val="0096489F"/>
    <w:rsid w:val="0096541C"/>
    <w:rsid w:val="0096568C"/>
    <w:rsid w:val="00965F6B"/>
    <w:rsid w:val="009663C2"/>
    <w:rsid w:val="009663FC"/>
    <w:rsid w:val="00966539"/>
    <w:rsid w:val="00966D9A"/>
    <w:rsid w:val="009670F9"/>
    <w:rsid w:val="00967885"/>
    <w:rsid w:val="00967EFA"/>
    <w:rsid w:val="00967F9C"/>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45"/>
    <w:rsid w:val="009751FA"/>
    <w:rsid w:val="00975770"/>
    <w:rsid w:val="00975A7E"/>
    <w:rsid w:val="00975CDA"/>
    <w:rsid w:val="00976522"/>
    <w:rsid w:val="009768CC"/>
    <w:rsid w:val="00976D9F"/>
    <w:rsid w:val="009771B6"/>
    <w:rsid w:val="00977A08"/>
    <w:rsid w:val="00977A60"/>
    <w:rsid w:val="00977EBB"/>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3C5"/>
    <w:rsid w:val="00983CEC"/>
    <w:rsid w:val="00984EE6"/>
    <w:rsid w:val="009851B0"/>
    <w:rsid w:val="0098541D"/>
    <w:rsid w:val="00985E00"/>
    <w:rsid w:val="00985EF0"/>
    <w:rsid w:val="0098634C"/>
    <w:rsid w:val="009869AD"/>
    <w:rsid w:val="00986BB0"/>
    <w:rsid w:val="00986E26"/>
    <w:rsid w:val="009870D0"/>
    <w:rsid w:val="00987132"/>
    <w:rsid w:val="009874C6"/>
    <w:rsid w:val="00990561"/>
    <w:rsid w:val="009905AB"/>
    <w:rsid w:val="0099114D"/>
    <w:rsid w:val="00991319"/>
    <w:rsid w:val="00991B3B"/>
    <w:rsid w:val="00991E58"/>
    <w:rsid w:val="009923FE"/>
    <w:rsid w:val="00992F8E"/>
    <w:rsid w:val="00993949"/>
    <w:rsid w:val="00993B09"/>
    <w:rsid w:val="00994734"/>
    <w:rsid w:val="00996026"/>
    <w:rsid w:val="00997245"/>
    <w:rsid w:val="00997631"/>
    <w:rsid w:val="00997B3F"/>
    <w:rsid w:val="009A067B"/>
    <w:rsid w:val="009A1C23"/>
    <w:rsid w:val="009A2322"/>
    <w:rsid w:val="009A2411"/>
    <w:rsid w:val="009A27DC"/>
    <w:rsid w:val="009A2A21"/>
    <w:rsid w:val="009A2D7F"/>
    <w:rsid w:val="009A2EE9"/>
    <w:rsid w:val="009A3077"/>
    <w:rsid w:val="009A3578"/>
    <w:rsid w:val="009A35FF"/>
    <w:rsid w:val="009A3BD8"/>
    <w:rsid w:val="009A414D"/>
    <w:rsid w:val="009A496B"/>
    <w:rsid w:val="009A4BC1"/>
    <w:rsid w:val="009A4E3C"/>
    <w:rsid w:val="009A60A9"/>
    <w:rsid w:val="009A67CE"/>
    <w:rsid w:val="009A6C67"/>
    <w:rsid w:val="009A6FCF"/>
    <w:rsid w:val="009A7469"/>
    <w:rsid w:val="009A7576"/>
    <w:rsid w:val="009A77F1"/>
    <w:rsid w:val="009A7D16"/>
    <w:rsid w:val="009A7D6B"/>
    <w:rsid w:val="009A7F96"/>
    <w:rsid w:val="009B076B"/>
    <w:rsid w:val="009B0B53"/>
    <w:rsid w:val="009B0D7F"/>
    <w:rsid w:val="009B0EB6"/>
    <w:rsid w:val="009B1047"/>
    <w:rsid w:val="009B118D"/>
    <w:rsid w:val="009B1509"/>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4DDF"/>
    <w:rsid w:val="009C510A"/>
    <w:rsid w:val="009C56C6"/>
    <w:rsid w:val="009C5AA3"/>
    <w:rsid w:val="009C5F4A"/>
    <w:rsid w:val="009C605A"/>
    <w:rsid w:val="009C6064"/>
    <w:rsid w:val="009C60C1"/>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43C"/>
    <w:rsid w:val="009E3510"/>
    <w:rsid w:val="009E3559"/>
    <w:rsid w:val="009E3A2D"/>
    <w:rsid w:val="009E47BB"/>
    <w:rsid w:val="009E5224"/>
    <w:rsid w:val="009E5B67"/>
    <w:rsid w:val="009E616C"/>
    <w:rsid w:val="009E647A"/>
    <w:rsid w:val="009E673D"/>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89A"/>
    <w:rsid w:val="00A03A82"/>
    <w:rsid w:val="00A03C12"/>
    <w:rsid w:val="00A0449C"/>
    <w:rsid w:val="00A045B6"/>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8"/>
    <w:rsid w:val="00A140EE"/>
    <w:rsid w:val="00A144DC"/>
    <w:rsid w:val="00A1479B"/>
    <w:rsid w:val="00A14F60"/>
    <w:rsid w:val="00A14FB0"/>
    <w:rsid w:val="00A15294"/>
    <w:rsid w:val="00A152D0"/>
    <w:rsid w:val="00A15B9E"/>
    <w:rsid w:val="00A160CA"/>
    <w:rsid w:val="00A1657E"/>
    <w:rsid w:val="00A16AFB"/>
    <w:rsid w:val="00A16D88"/>
    <w:rsid w:val="00A1786B"/>
    <w:rsid w:val="00A20733"/>
    <w:rsid w:val="00A20D57"/>
    <w:rsid w:val="00A21430"/>
    <w:rsid w:val="00A21622"/>
    <w:rsid w:val="00A21929"/>
    <w:rsid w:val="00A21C10"/>
    <w:rsid w:val="00A2205B"/>
    <w:rsid w:val="00A2264B"/>
    <w:rsid w:val="00A226C3"/>
    <w:rsid w:val="00A2359C"/>
    <w:rsid w:val="00A2359D"/>
    <w:rsid w:val="00A23C37"/>
    <w:rsid w:val="00A242B4"/>
    <w:rsid w:val="00A2442C"/>
    <w:rsid w:val="00A24F35"/>
    <w:rsid w:val="00A25053"/>
    <w:rsid w:val="00A251CE"/>
    <w:rsid w:val="00A251FA"/>
    <w:rsid w:val="00A2570F"/>
    <w:rsid w:val="00A264ED"/>
    <w:rsid w:val="00A26686"/>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731"/>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4E80"/>
    <w:rsid w:val="00A45336"/>
    <w:rsid w:val="00A45D2B"/>
    <w:rsid w:val="00A4620F"/>
    <w:rsid w:val="00A4671B"/>
    <w:rsid w:val="00A468F6"/>
    <w:rsid w:val="00A4694E"/>
    <w:rsid w:val="00A4698D"/>
    <w:rsid w:val="00A46B4F"/>
    <w:rsid w:val="00A47D3F"/>
    <w:rsid w:val="00A5054C"/>
    <w:rsid w:val="00A5072B"/>
    <w:rsid w:val="00A50C61"/>
    <w:rsid w:val="00A51337"/>
    <w:rsid w:val="00A5199B"/>
    <w:rsid w:val="00A51AF3"/>
    <w:rsid w:val="00A5225F"/>
    <w:rsid w:val="00A52526"/>
    <w:rsid w:val="00A52706"/>
    <w:rsid w:val="00A527F2"/>
    <w:rsid w:val="00A529FA"/>
    <w:rsid w:val="00A538A2"/>
    <w:rsid w:val="00A53C3B"/>
    <w:rsid w:val="00A53E7E"/>
    <w:rsid w:val="00A547C1"/>
    <w:rsid w:val="00A55A81"/>
    <w:rsid w:val="00A567E9"/>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5CBC"/>
    <w:rsid w:val="00A66253"/>
    <w:rsid w:val="00A6647B"/>
    <w:rsid w:val="00A66774"/>
    <w:rsid w:val="00A6684F"/>
    <w:rsid w:val="00A66DA3"/>
    <w:rsid w:val="00A66E84"/>
    <w:rsid w:val="00A677D8"/>
    <w:rsid w:val="00A6794D"/>
    <w:rsid w:val="00A67AC6"/>
    <w:rsid w:val="00A67C71"/>
    <w:rsid w:val="00A70A7F"/>
    <w:rsid w:val="00A70B18"/>
    <w:rsid w:val="00A70DB0"/>
    <w:rsid w:val="00A7198B"/>
    <w:rsid w:val="00A71CE5"/>
    <w:rsid w:val="00A72700"/>
    <w:rsid w:val="00A741C5"/>
    <w:rsid w:val="00A74EE1"/>
    <w:rsid w:val="00A75507"/>
    <w:rsid w:val="00A7558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7E7"/>
    <w:rsid w:val="00A83877"/>
    <w:rsid w:val="00A83DE1"/>
    <w:rsid w:val="00A84E97"/>
    <w:rsid w:val="00A85B37"/>
    <w:rsid w:val="00A86932"/>
    <w:rsid w:val="00A86A0A"/>
    <w:rsid w:val="00A874D2"/>
    <w:rsid w:val="00A87BE3"/>
    <w:rsid w:val="00A87DD9"/>
    <w:rsid w:val="00A90C47"/>
    <w:rsid w:val="00A90FC6"/>
    <w:rsid w:val="00A91423"/>
    <w:rsid w:val="00A91715"/>
    <w:rsid w:val="00A91928"/>
    <w:rsid w:val="00A91948"/>
    <w:rsid w:val="00A91C6B"/>
    <w:rsid w:val="00A91DFF"/>
    <w:rsid w:val="00A92052"/>
    <w:rsid w:val="00A925EE"/>
    <w:rsid w:val="00A928CB"/>
    <w:rsid w:val="00A93750"/>
    <w:rsid w:val="00A93777"/>
    <w:rsid w:val="00A93F71"/>
    <w:rsid w:val="00A94093"/>
    <w:rsid w:val="00A94133"/>
    <w:rsid w:val="00A941FD"/>
    <w:rsid w:val="00A94333"/>
    <w:rsid w:val="00A94468"/>
    <w:rsid w:val="00A944B1"/>
    <w:rsid w:val="00A96D6E"/>
    <w:rsid w:val="00A974D3"/>
    <w:rsid w:val="00A97B43"/>
    <w:rsid w:val="00AA088C"/>
    <w:rsid w:val="00AA0B2B"/>
    <w:rsid w:val="00AA178A"/>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0463"/>
    <w:rsid w:val="00AC1A8E"/>
    <w:rsid w:val="00AC1AF4"/>
    <w:rsid w:val="00AC1E75"/>
    <w:rsid w:val="00AC22B7"/>
    <w:rsid w:val="00AC25E4"/>
    <w:rsid w:val="00AC2C97"/>
    <w:rsid w:val="00AC31BE"/>
    <w:rsid w:val="00AC3352"/>
    <w:rsid w:val="00AC34DF"/>
    <w:rsid w:val="00AC37B5"/>
    <w:rsid w:val="00AC3A64"/>
    <w:rsid w:val="00AC3C25"/>
    <w:rsid w:val="00AC4702"/>
    <w:rsid w:val="00AC47FD"/>
    <w:rsid w:val="00AC529F"/>
    <w:rsid w:val="00AC5864"/>
    <w:rsid w:val="00AC6004"/>
    <w:rsid w:val="00AC6147"/>
    <w:rsid w:val="00AC61AD"/>
    <w:rsid w:val="00AC65EA"/>
    <w:rsid w:val="00AC67D5"/>
    <w:rsid w:val="00AC6EB6"/>
    <w:rsid w:val="00AC723E"/>
    <w:rsid w:val="00AC75D5"/>
    <w:rsid w:val="00AC7BF3"/>
    <w:rsid w:val="00AD0AED"/>
    <w:rsid w:val="00AD173F"/>
    <w:rsid w:val="00AD197E"/>
    <w:rsid w:val="00AD2222"/>
    <w:rsid w:val="00AD22A9"/>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5A1"/>
    <w:rsid w:val="00AF0849"/>
    <w:rsid w:val="00AF0C8B"/>
    <w:rsid w:val="00AF1293"/>
    <w:rsid w:val="00AF1432"/>
    <w:rsid w:val="00AF144A"/>
    <w:rsid w:val="00AF181E"/>
    <w:rsid w:val="00AF1D5C"/>
    <w:rsid w:val="00AF1EBC"/>
    <w:rsid w:val="00AF27FE"/>
    <w:rsid w:val="00AF2CBF"/>
    <w:rsid w:val="00AF30C3"/>
    <w:rsid w:val="00AF3183"/>
    <w:rsid w:val="00AF3649"/>
    <w:rsid w:val="00AF3691"/>
    <w:rsid w:val="00AF4422"/>
    <w:rsid w:val="00AF47DE"/>
    <w:rsid w:val="00AF5258"/>
    <w:rsid w:val="00AF69CE"/>
    <w:rsid w:val="00AF6AC2"/>
    <w:rsid w:val="00AF6D74"/>
    <w:rsid w:val="00AF6F6F"/>
    <w:rsid w:val="00AF7514"/>
    <w:rsid w:val="00AF785D"/>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1E8A"/>
    <w:rsid w:val="00B120F3"/>
    <w:rsid w:val="00B12135"/>
    <w:rsid w:val="00B126AD"/>
    <w:rsid w:val="00B12BB9"/>
    <w:rsid w:val="00B12F32"/>
    <w:rsid w:val="00B13A38"/>
    <w:rsid w:val="00B13EE9"/>
    <w:rsid w:val="00B141F6"/>
    <w:rsid w:val="00B149AD"/>
    <w:rsid w:val="00B14D0B"/>
    <w:rsid w:val="00B15344"/>
    <w:rsid w:val="00B1555A"/>
    <w:rsid w:val="00B15E2B"/>
    <w:rsid w:val="00B15E53"/>
    <w:rsid w:val="00B16032"/>
    <w:rsid w:val="00B16344"/>
    <w:rsid w:val="00B1679F"/>
    <w:rsid w:val="00B16A1C"/>
    <w:rsid w:val="00B17529"/>
    <w:rsid w:val="00B176E7"/>
    <w:rsid w:val="00B176F2"/>
    <w:rsid w:val="00B17AE2"/>
    <w:rsid w:val="00B2005F"/>
    <w:rsid w:val="00B20832"/>
    <w:rsid w:val="00B21228"/>
    <w:rsid w:val="00B21229"/>
    <w:rsid w:val="00B21723"/>
    <w:rsid w:val="00B219D0"/>
    <w:rsid w:val="00B2298D"/>
    <w:rsid w:val="00B22C2F"/>
    <w:rsid w:val="00B2312F"/>
    <w:rsid w:val="00B23737"/>
    <w:rsid w:val="00B23C20"/>
    <w:rsid w:val="00B24263"/>
    <w:rsid w:val="00B242B6"/>
    <w:rsid w:val="00B24E08"/>
    <w:rsid w:val="00B251F6"/>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3F94"/>
    <w:rsid w:val="00B3428A"/>
    <w:rsid w:val="00B3488F"/>
    <w:rsid w:val="00B34ABA"/>
    <w:rsid w:val="00B34AE6"/>
    <w:rsid w:val="00B34B73"/>
    <w:rsid w:val="00B34BC2"/>
    <w:rsid w:val="00B35AAB"/>
    <w:rsid w:val="00B35BE4"/>
    <w:rsid w:val="00B36148"/>
    <w:rsid w:val="00B366CF"/>
    <w:rsid w:val="00B36817"/>
    <w:rsid w:val="00B37CDF"/>
    <w:rsid w:val="00B409F9"/>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6FB7"/>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30E"/>
    <w:rsid w:val="00B607B7"/>
    <w:rsid w:val="00B607EC"/>
    <w:rsid w:val="00B60972"/>
    <w:rsid w:val="00B61490"/>
    <w:rsid w:val="00B61F68"/>
    <w:rsid w:val="00B62395"/>
    <w:rsid w:val="00B623CD"/>
    <w:rsid w:val="00B62ECB"/>
    <w:rsid w:val="00B63A6B"/>
    <w:rsid w:val="00B64088"/>
    <w:rsid w:val="00B64356"/>
    <w:rsid w:val="00B64631"/>
    <w:rsid w:val="00B654C1"/>
    <w:rsid w:val="00B655D0"/>
    <w:rsid w:val="00B65862"/>
    <w:rsid w:val="00B65A6A"/>
    <w:rsid w:val="00B65E0D"/>
    <w:rsid w:val="00B65F4C"/>
    <w:rsid w:val="00B661E9"/>
    <w:rsid w:val="00B665F7"/>
    <w:rsid w:val="00B674FA"/>
    <w:rsid w:val="00B678E6"/>
    <w:rsid w:val="00B678F6"/>
    <w:rsid w:val="00B67C2C"/>
    <w:rsid w:val="00B706E9"/>
    <w:rsid w:val="00B70C2A"/>
    <w:rsid w:val="00B71292"/>
    <w:rsid w:val="00B7149D"/>
    <w:rsid w:val="00B7195A"/>
    <w:rsid w:val="00B71E22"/>
    <w:rsid w:val="00B721D9"/>
    <w:rsid w:val="00B7292B"/>
    <w:rsid w:val="00B730FC"/>
    <w:rsid w:val="00B741F0"/>
    <w:rsid w:val="00B74AE0"/>
    <w:rsid w:val="00B74F76"/>
    <w:rsid w:val="00B752AA"/>
    <w:rsid w:val="00B765AE"/>
    <w:rsid w:val="00B765DF"/>
    <w:rsid w:val="00B7665B"/>
    <w:rsid w:val="00B7699A"/>
    <w:rsid w:val="00B76B17"/>
    <w:rsid w:val="00B76BF8"/>
    <w:rsid w:val="00B7727C"/>
    <w:rsid w:val="00B77479"/>
    <w:rsid w:val="00B77D75"/>
    <w:rsid w:val="00B80417"/>
    <w:rsid w:val="00B80443"/>
    <w:rsid w:val="00B807A3"/>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A4"/>
    <w:rsid w:val="00B861C5"/>
    <w:rsid w:val="00B866C4"/>
    <w:rsid w:val="00B86B80"/>
    <w:rsid w:val="00B874F5"/>
    <w:rsid w:val="00B87BC1"/>
    <w:rsid w:val="00B87C39"/>
    <w:rsid w:val="00B87E04"/>
    <w:rsid w:val="00B90234"/>
    <w:rsid w:val="00B9030D"/>
    <w:rsid w:val="00B90616"/>
    <w:rsid w:val="00B914C0"/>
    <w:rsid w:val="00B91A21"/>
    <w:rsid w:val="00B91BC4"/>
    <w:rsid w:val="00B9275B"/>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A7C"/>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A6"/>
    <w:rsid w:val="00BA52DB"/>
    <w:rsid w:val="00BA54AB"/>
    <w:rsid w:val="00BA5892"/>
    <w:rsid w:val="00BA58EE"/>
    <w:rsid w:val="00BA5ECE"/>
    <w:rsid w:val="00BA6080"/>
    <w:rsid w:val="00BA68DE"/>
    <w:rsid w:val="00BA6AAF"/>
    <w:rsid w:val="00BA6C08"/>
    <w:rsid w:val="00BA6ED4"/>
    <w:rsid w:val="00BA71C0"/>
    <w:rsid w:val="00BA7E38"/>
    <w:rsid w:val="00BA7ECD"/>
    <w:rsid w:val="00BA7F93"/>
    <w:rsid w:val="00BB0BA4"/>
    <w:rsid w:val="00BB0C95"/>
    <w:rsid w:val="00BB11CD"/>
    <w:rsid w:val="00BB12CA"/>
    <w:rsid w:val="00BB147C"/>
    <w:rsid w:val="00BB18CF"/>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B57"/>
    <w:rsid w:val="00BB6E8F"/>
    <w:rsid w:val="00BB6EDD"/>
    <w:rsid w:val="00BB74ED"/>
    <w:rsid w:val="00BB7842"/>
    <w:rsid w:val="00BB7889"/>
    <w:rsid w:val="00BC009A"/>
    <w:rsid w:val="00BC08CA"/>
    <w:rsid w:val="00BC1696"/>
    <w:rsid w:val="00BC1F4B"/>
    <w:rsid w:val="00BC28C2"/>
    <w:rsid w:val="00BC2C40"/>
    <w:rsid w:val="00BC36A0"/>
    <w:rsid w:val="00BC3F7E"/>
    <w:rsid w:val="00BC4587"/>
    <w:rsid w:val="00BC462C"/>
    <w:rsid w:val="00BC50F4"/>
    <w:rsid w:val="00BC5B53"/>
    <w:rsid w:val="00BC6563"/>
    <w:rsid w:val="00BC6DBD"/>
    <w:rsid w:val="00BC73F7"/>
    <w:rsid w:val="00BC79E9"/>
    <w:rsid w:val="00BC7A9F"/>
    <w:rsid w:val="00BC7D25"/>
    <w:rsid w:val="00BC7EC2"/>
    <w:rsid w:val="00BD001F"/>
    <w:rsid w:val="00BD003D"/>
    <w:rsid w:val="00BD06CE"/>
    <w:rsid w:val="00BD0B47"/>
    <w:rsid w:val="00BD12E5"/>
    <w:rsid w:val="00BD167D"/>
    <w:rsid w:val="00BD18F5"/>
    <w:rsid w:val="00BD18F7"/>
    <w:rsid w:val="00BD1A4A"/>
    <w:rsid w:val="00BD1EF8"/>
    <w:rsid w:val="00BD2287"/>
    <w:rsid w:val="00BD269C"/>
    <w:rsid w:val="00BD2E2C"/>
    <w:rsid w:val="00BD30EC"/>
    <w:rsid w:val="00BD3E04"/>
    <w:rsid w:val="00BD3EAB"/>
    <w:rsid w:val="00BD3F4F"/>
    <w:rsid w:val="00BD411A"/>
    <w:rsid w:val="00BD4A11"/>
    <w:rsid w:val="00BD4FCE"/>
    <w:rsid w:val="00BD5888"/>
    <w:rsid w:val="00BD5DA0"/>
    <w:rsid w:val="00BD6093"/>
    <w:rsid w:val="00BD657D"/>
    <w:rsid w:val="00BD7182"/>
    <w:rsid w:val="00BD773A"/>
    <w:rsid w:val="00BD7BED"/>
    <w:rsid w:val="00BE0DA7"/>
    <w:rsid w:val="00BE0EA0"/>
    <w:rsid w:val="00BE1039"/>
    <w:rsid w:val="00BE1060"/>
    <w:rsid w:val="00BE111F"/>
    <w:rsid w:val="00BE1E99"/>
    <w:rsid w:val="00BE2817"/>
    <w:rsid w:val="00BE2B96"/>
    <w:rsid w:val="00BE4CFD"/>
    <w:rsid w:val="00BE5723"/>
    <w:rsid w:val="00BE5FBD"/>
    <w:rsid w:val="00BE64D4"/>
    <w:rsid w:val="00BE6B56"/>
    <w:rsid w:val="00BE6BF7"/>
    <w:rsid w:val="00BF0286"/>
    <w:rsid w:val="00BF08C6"/>
    <w:rsid w:val="00BF0EAE"/>
    <w:rsid w:val="00BF0FC1"/>
    <w:rsid w:val="00BF112A"/>
    <w:rsid w:val="00BF176A"/>
    <w:rsid w:val="00BF195E"/>
    <w:rsid w:val="00BF1F70"/>
    <w:rsid w:val="00BF24B7"/>
    <w:rsid w:val="00BF29A6"/>
    <w:rsid w:val="00BF36EA"/>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2C76"/>
    <w:rsid w:val="00C03016"/>
    <w:rsid w:val="00C03939"/>
    <w:rsid w:val="00C03B89"/>
    <w:rsid w:val="00C04194"/>
    <w:rsid w:val="00C0517E"/>
    <w:rsid w:val="00C052D8"/>
    <w:rsid w:val="00C0567E"/>
    <w:rsid w:val="00C05CB8"/>
    <w:rsid w:val="00C06D6E"/>
    <w:rsid w:val="00C06E40"/>
    <w:rsid w:val="00C06FDB"/>
    <w:rsid w:val="00C07683"/>
    <w:rsid w:val="00C07700"/>
    <w:rsid w:val="00C0792D"/>
    <w:rsid w:val="00C07A03"/>
    <w:rsid w:val="00C07D34"/>
    <w:rsid w:val="00C07E7D"/>
    <w:rsid w:val="00C10872"/>
    <w:rsid w:val="00C10EEC"/>
    <w:rsid w:val="00C117A7"/>
    <w:rsid w:val="00C11F25"/>
    <w:rsid w:val="00C11F66"/>
    <w:rsid w:val="00C123C6"/>
    <w:rsid w:val="00C1365C"/>
    <w:rsid w:val="00C1398E"/>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3F91"/>
    <w:rsid w:val="00C2424D"/>
    <w:rsid w:val="00C24258"/>
    <w:rsid w:val="00C2442B"/>
    <w:rsid w:val="00C24480"/>
    <w:rsid w:val="00C24614"/>
    <w:rsid w:val="00C255FF"/>
    <w:rsid w:val="00C25869"/>
    <w:rsid w:val="00C25D97"/>
    <w:rsid w:val="00C26094"/>
    <w:rsid w:val="00C262CF"/>
    <w:rsid w:val="00C26CBF"/>
    <w:rsid w:val="00C30232"/>
    <w:rsid w:val="00C3039F"/>
    <w:rsid w:val="00C303EE"/>
    <w:rsid w:val="00C304E1"/>
    <w:rsid w:val="00C304FD"/>
    <w:rsid w:val="00C3053A"/>
    <w:rsid w:val="00C3079D"/>
    <w:rsid w:val="00C309C4"/>
    <w:rsid w:val="00C3169E"/>
    <w:rsid w:val="00C32402"/>
    <w:rsid w:val="00C32853"/>
    <w:rsid w:val="00C32940"/>
    <w:rsid w:val="00C32B43"/>
    <w:rsid w:val="00C33CFC"/>
    <w:rsid w:val="00C344CE"/>
    <w:rsid w:val="00C345E3"/>
    <w:rsid w:val="00C353A9"/>
    <w:rsid w:val="00C36838"/>
    <w:rsid w:val="00C36E8B"/>
    <w:rsid w:val="00C36FAF"/>
    <w:rsid w:val="00C3714B"/>
    <w:rsid w:val="00C402FB"/>
    <w:rsid w:val="00C40332"/>
    <w:rsid w:val="00C4057E"/>
    <w:rsid w:val="00C40C9B"/>
    <w:rsid w:val="00C40CA9"/>
    <w:rsid w:val="00C410A6"/>
    <w:rsid w:val="00C4176C"/>
    <w:rsid w:val="00C420BA"/>
    <w:rsid w:val="00C425F0"/>
    <w:rsid w:val="00C42868"/>
    <w:rsid w:val="00C42BEE"/>
    <w:rsid w:val="00C42F04"/>
    <w:rsid w:val="00C43903"/>
    <w:rsid w:val="00C43B55"/>
    <w:rsid w:val="00C44927"/>
    <w:rsid w:val="00C44C3C"/>
    <w:rsid w:val="00C45122"/>
    <w:rsid w:val="00C47A09"/>
    <w:rsid w:val="00C500DF"/>
    <w:rsid w:val="00C50519"/>
    <w:rsid w:val="00C51829"/>
    <w:rsid w:val="00C51AB5"/>
    <w:rsid w:val="00C51B3E"/>
    <w:rsid w:val="00C51D19"/>
    <w:rsid w:val="00C521C5"/>
    <w:rsid w:val="00C53341"/>
    <w:rsid w:val="00C5369D"/>
    <w:rsid w:val="00C53786"/>
    <w:rsid w:val="00C538A5"/>
    <w:rsid w:val="00C53CB1"/>
    <w:rsid w:val="00C53E2E"/>
    <w:rsid w:val="00C542A5"/>
    <w:rsid w:val="00C543E6"/>
    <w:rsid w:val="00C546D5"/>
    <w:rsid w:val="00C551A3"/>
    <w:rsid w:val="00C5629D"/>
    <w:rsid w:val="00C56553"/>
    <w:rsid w:val="00C5729E"/>
    <w:rsid w:val="00C57487"/>
    <w:rsid w:val="00C576F6"/>
    <w:rsid w:val="00C57769"/>
    <w:rsid w:val="00C57B8E"/>
    <w:rsid w:val="00C57C4C"/>
    <w:rsid w:val="00C57F54"/>
    <w:rsid w:val="00C60F5E"/>
    <w:rsid w:val="00C6113E"/>
    <w:rsid w:val="00C61689"/>
    <w:rsid w:val="00C61870"/>
    <w:rsid w:val="00C6194A"/>
    <w:rsid w:val="00C62F36"/>
    <w:rsid w:val="00C637C3"/>
    <w:rsid w:val="00C63E7C"/>
    <w:rsid w:val="00C64482"/>
    <w:rsid w:val="00C645D7"/>
    <w:rsid w:val="00C65265"/>
    <w:rsid w:val="00C657A4"/>
    <w:rsid w:val="00C658E3"/>
    <w:rsid w:val="00C65B07"/>
    <w:rsid w:val="00C65FA8"/>
    <w:rsid w:val="00C66145"/>
    <w:rsid w:val="00C66B95"/>
    <w:rsid w:val="00C66D5D"/>
    <w:rsid w:val="00C66F8C"/>
    <w:rsid w:val="00C679F2"/>
    <w:rsid w:val="00C67A75"/>
    <w:rsid w:val="00C67FAF"/>
    <w:rsid w:val="00C70066"/>
    <w:rsid w:val="00C70471"/>
    <w:rsid w:val="00C705FF"/>
    <w:rsid w:val="00C70F17"/>
    <w:rsid w:val="00C7123F"/>
    <w:rsid w:val="00C719A8"/>
    <w:rsid w:val="00C71FCD"/>
    <w:rsid w:val="00C729CA"/>
    <w:rsid w:val="00C72F3C"/>
    <w:rsid w:val="00C731E1"/>
    <w:rsid w:val="00C738D8"/>
    <w:rsid w:val="00C73F40"/>
    <w:rsid w:val="00C74A06"/>
    <w:rsid w:val="00C74DCD"/>
    <w:rsid w:val="00C751D7"/>
    <w:rsid w:val="00C75B4C"/>
    <w:rsid w:val="00C76389"/>
    <w:rsid w:val="00C80621"/>
    <w:rsid w:val="00C8099F"/>
    <w:rsid w:val="00C80B43"/>
    <w:rsid w:val="00C80C1A"/>
    <w:rsid w:val="00C81258"/>
    <w:rsid w:val="00C81851"/>
    <w:rsid w:val="00C818A7"/>
    <w:rsid w:val="00C81AC1"/>
    <w:rsid w:val="00C81C61"/>
    <w:rsid w:val="00C82081"/>
    <w:rsid w:val="00C82232"/>
    <w:rsid w:val="00C8280A"/>
    <w:rsid w:val="00C82EE0"/>
    <w:rsid w:val="00C83089"/>
    <w:rsid w:val="00C8313D"/>
    <w:rsid w:val="00C83148"/>
    <w:rsid w:val="00C8314A"/>
    <w:rsid w:val="00C8325C"/>
    <w:rsid w:val="00C832C0"/>
    <w:rsid w:val="00C834A5"/>
    <w:rsid w:val="00C83986"/>
    <w:rsid w:val="00C83DDA"/>
    <w:rsid w:val="00C8435C"/>
    <w:rsid w:val="00C84EB6"/>
    <w:rsid w:val="00C85904"/>
    <w:rsid w:val="00C85F4E"/>
    <w:rsid w:val="00C86461"/>
    <w:rsid w:val="00C8647A"/>
    <w:rsid w:val="00C86673"/>
    <w:rsid w:val="00C87030"/>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55A"/>
    <w:rsid w:val="00C97FB0"/>
    <w:rsid w:val="00CA0095"/>
    <w:rsid w:val="00CA1AB0"/>
    <w:rsid w:val="00CA2641"/>
    <w:rsid w:val="00CA2B6E"/>
    <w:rsid w:val="00CA30DC"/>
    <w:rsid w:val="00CA3A7A"/>
    <w:rsid w:val="00CA3F22"/>
    <w:rsid w:val="00CA3F65"/>
    <w:rsid w:val="00CA41C4"/>
    <w:rsid w:val="00CA425F"/>
    <w:rsid w:val="00CA454D"/>
    <w:rsid w:val="00CA4A2E"/>
    <w:rsid w:val="00CA4A48"/>
    <w:rsid w:val="00CA4DC0"/>
    <w:rsid w:val="00CA51B3"/>
    <w:rsid w:val="00CA53B8"/>
    <w:rsid w:val="00CA5453"/>
    <w:rsid w:val="00CA56D4"/>
    <w:rsid w:val="00CA6ECE"/>
    <w:rsid w:val="00CA73C1"/>
    <w:rsid w:val="00CA795E"/>
    <w:rsid w:val="00CA7B8C"/>
    <w:rsid w:val="00CB1498"/>
    <w:rsid w:val="00CB17CB"/>
    <w:rsid w:val="00CB203F"/>
    <w:rsid w:val="00CB2319"/>
    <w:rsid w:val="00CB2DAC"/>
    <w:rsid w:val="00CB3F31"/>
    <w:rsid w:val="00CB45EF"/>
    <w:rsid w:val="00CB4E1A"/>
    <w:rsid w:val="00CB4F35"/>
    <w:rsid w:val="00CB512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495"/>
    <w:rsid w:val="00CD4514"/>
    <w:rsid w:val="00CD4564"/>
    <w:rsid w:val="00CD4F80"/>
    <w:rsid w:val="00CD4FAD"/>
    <w:rsid w:val="00CD567D"/>
    <w:rsid w:val="00CD6092"/>
    <w:rsid w:val="00CD697A"/>
    <w:rsid w:val="00CD7E68"/>
    <w:rsid w:val="00CE0457"/>
    <w:rsid w:val="00CE06B6"/>
    <w:rsid w:val="00CE0742"/>
    <w:rsid w:val="00CE0882"/>
    <w:rsid w:val="00CE0FB6"/>
    <w:rsid w:val="00CE14C7"/>
    <w:rsid w:val="00CE187C"/>
    <w:rsid w:val="00CE2572"/>
    <w:rsid w:val="00CE2FCC"/>
    <w:rsid w:val="00CE32B7"/>
    <w:rsid w:val="00CE3349"/>
    <w:rsid w:val="00CE4054"/>
    <w:rsid w:val="00CE4667"/>
    <w:rsid w:val="00CE4CF3"/>
    <w:rsid w:val="00CE5582"/>
    <w:rsid w:val="00CE5FFF"/>
    <w:rsid w:val="00CE61B3"/>
    <w:rsid w:val="00CE66BD"/>
    <w:rsid w:val="00CE6DA6"/>
    <w:rsid w:val="00CE78C3"/>
    <w:rsid w:val="00CE7976"/>
    <w:rsid w:val="00CE7F64"/>
    <w:rsid w:val="00CF05EC"/>
    <w:rsid w:val="00CF082A"/>
    <w:rsid w:val="00CF09B0"/>
    <w:rsid w:val="00CF0A8A"/>
    <w:rsid w:val="00CF0D5C"/>
    <w:rsid w:val="00CF1296"/>
    <w:rsid w:val="00CF14D9"/>
    <w:rsid w:val="00CF1EC8"/>
    <w:rsid w:val="00CF1F8A"/>
    <w:rsid w:val="00CF27C1"/>
    <w:rsid w:val="00CF2885"/>
    <w:rsid w:val="00CF2D2B"/>
    <w:rsid w:val="00CF30A0"/>
    <w:rsid w:val="00CF33CA"/>
    <w:rsid w:val="00CF3751"/>
    <w:rsid w:val="00CF37A9"/>
    <w:rsid w:val="00CF5064"/>
    <w:rsid w:val="00CF5120"/>
    <w:rsid w:val="00CF52F9"/>
    <w:rsid w:val="00CF53D9"/>
    <w:rsid w:val="00CF6442"/>
    <w:rsid w:val="00CF6AAA"/>
    <w:rsid w:val="00CF6BAF"/>
    <w:rsid w:val="00CF767A"/>
    <w:rsid w:val="00CF76E9"/>
    <w:rsid w:val="00D00086"/>
    <w:rsid w:val="00D00714"/>
    <w:rsid w:val="00D00FF8"/>
    <w:rsid w:val="00D0103A"/>
    <w:rsid w:val="00D0162C"/>
    <w:rsid w:val="00D02D44"/>
    <w:rsid w:val="00D030BA"/>
    <w:rsid w:val="00D036CA"/>
    <w:rsid w:val="00D03CEB"/>
    <w:rsid w:val="00D04692"/>
    <w:rsid w:val="00D0484A"/>
    <w:rsid w:val="00D049DE"/>
    <w:rsid w:val="00D04A07"/>
    <w:rsid w:val="00D0517B"/>
    <w:rsid w:val="00D0520E"/>
    <w:rsid w:val="00D053A7"/>
    <w:rsid w:val="00D06209"/>
    <w:rsid w:val="00D0633E"/>
    <w:rsid w:val="00D063C8"/>
    <w:rsid w:val="00D0677C"/>
    <w:rsid w:val="00D07DC4"/>
    <w:rsid w:val="00D106A3"/>
    <w:rsid w:val="00D1083B"/>
    <w:rsid w:val="00D108DA"/>
    <w:rsid w:val="00D109ED"/>
    <w:rsid w:val="00D10B36"/>
    <w:rsid w:val="00D10C9E"/>
    <w:rsid w:val="00D127C7"/>
    <w:rsid w:val="00D12DA4"/>
    <w:rsid w:val="00D130B5"/>
    <w:rsid w:val="00D134F9"/>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00"/>
    <w:rsid w:val="00D21425"/>
    <w:rsid w:val="00D214AC"/>
    <w:rsid w:val="00D214D0"/>
    <w:rsid w:val="00D215D6"/>
    <w:rsid w:val="00D21E82"/>
    <w:rsid w:val="00D22B0D"/>
    <w:rsid w:val="00D22C42"/>
    <w:rsid w:val="00D22E93"/>
    <w:rsid w:val="00D22F44"/>
    <w:rsid w:val="00D244FE"/>
    <w:rsid w:val="00D24A1A"/>
    <w:rsid w:val="00D24C8F"/>
    <w:rsid w:val="00D24E2A"/>
    <w:rsid w:val="00D25429"/>
    <w:rsid w:val="00D25771"/>
    <w:rsid w:val="00D2578E"/>
    <w:rsid w:val="00D25961"/>
    <w:rsid w:val="00D25CC1"/>
    <w:rsid w:val="00D25E8E"/>
    <w:rsid w:val="00D26457"/>
    <w:rsid w:val="00D26550"/>
    <w:rsid w:val="00D26697"/>
    <w:rsid w:val="00D26B72"/>
    <w:rsid w:val="00D26D41"/>
    <w:rsid w:val="00D26D88"/>
    <w:rsid w:val="00D26F5C"/>
    <w:rsid w:val="00D270A5"/>
    <w:rsid w:val="00D27484"/>
    <w:rsid w:val="00D27742"/>
    <w:rsid w:val="00D27F3C"/>
    <w:rsid w:val="00D30222"/>
    <w:rsid w:val="00D305E3"/>
    <w:rsid w:val="00D30909"/>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5F53"/>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4D3C"/>
    <w:rsid w:val="00D454BB"/>
    <w:rsid w:val="00D45DD7"/>
    <w:rsid w:val="00D46F8C"/>
    <w:rsid w:val="00D47234"/>
    <w:rsid w:val="00D4730B"/>
    <w:rsid w:val="00D500BC"/>
    <w:rsid w:val="00D5016B"/>
    <w:rsid w:val="00D505E4"/>
    <w:rsid w:val="00D50BB5"/>
    <w:rsid w:val="00D51367"/>
    <w:rsid w:val="00D518F2"/>
    <w:rsid w:val="00D51E3B"/>
    <w:rsid w:val="00D5200B"/>
    <w:rsid w:val="00D52459"/>
    <w:rsid w:val="00D5256C"/>
    <w:rsid w:val="00D52C0E"/>
    <w:rsid w:val="00D52CA5"/>
    <w:rsid w:val="00D53989"/>
    <w:rsid w:val="00D53C9D"/>
    <w:rsid w:val="00D54954"/>
    <w:rsid w:val="00D54AF7"/>
    <w:rsid w:val="00D54EE2"/>
    <w:rsid w:val="00D55224"/>
    <w:rsid w:val="00D55397"/>
    <w:rsid w:val="00D569BF"/>
    <w:rsid w:val="00D57321"/>
    <w:rsid w:val="00D57447"/>
    <w:rsid w:val="00D57457"/>
    <w:rsid w:val="00D57A2E"/>
    <w:rsid w:val="00D57A69"/>
    <w:rsid w:val="00D57BA3"/>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2F4F"/>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BFB"/>
    <w:rsid w:val="00D71D2F"/>
    <w:rsid w:val="00D71E06"/>
    <w:rsid w:val="00D72959"/>
    <w:rsid w:val="00D747C5"/>
    <w:rsid w:val="00D747FE"/>
    <w:rsid w:val="00D74A1A"/>
    <w:rsid w:val="00D7546E"/>
    <w:rsid w:val="00D7598B"/>
    <w:rsid w:val="00D761CC"/>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54"/>
    <w:rsid w:val="00D83A9B"/>
    <w:rsid w:val="00D842BE"/>
    <w:rsid w:val="00D84545"/>
    <w:rsid w:val="00D84663"/>
    <w:rsid w:val="00D84906"/>
    <w:rsid w:val="00D85065"/>
    <w:rsid w:val="00D850D2"/>
    <w:rsid w:val="00D85432"/>
    <w:rsid w:val="00D8547F"/>
    <w:rsid w:val="00D855BE"/>
    <w:rsid w:val="00D85BED"/>
    <w:rsid w:val="00D85ECF"/>
    <w:rsid w:val="00D8622F"/>
    <w:rsid w:val="00D864FB"/>
    <w:rsid w:val="00D86895"/>
    <w:rsid w:val="00D87145"/>
    <w:rsid w:val="00D872FF"/>
    <w:rsid w:val="00D875DF"/>
    <w:rsid w:val="00D87914"/>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3A8"/>
    <w:rsid w:val="00D97DDE"/>
    <w:rsid w:val="00D97ED3"/>
    <w:rsid w:val="00DA1719"/>
    <w:rsid w:val="00DA1A44"/>
    <w:rsid w:val="00DA1C14"/>
    <w:rsid w:val="00DA24E1"/>
    <w:rsid w:val="00DA2A9A"/>
    <w:rsid w:val="00DA301A"/>
    <w:rsid w:val="00DA38D7"/>
    <w:rsid w:val="00DA3D7A"/>
    <w:rsid w:val="00DA43B3"/>
    <w:rsid w:val="00DA4580"/>
    <w:rsid w:val="00DA46AC"/>
    <w:rsid w:val="00DA4EE7"/>
    <w:rsid w:val="00DA535A"/>
    <w:rsid w:val="00DA576F"/>
    <w:rsid w:val="00DA5EF0"/>
    <w:rsid w:val="00DA630E"/>
    <w:rsid w:val="00DA66D5"/>
    <w:rsid w:val="00DA713F"/>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4FC2"/>
    <w:rsid w:val="00DB5129"/>
    <w:rsid w:val="00DB51F0"/>
    <w:rsid w:val="00DB53BC"/>
    <w:rsid w:val="00DB5488"/>
    <w:rsid w:val="00DB57C6"/>
    <w:rsid w:val="00DB61D1"/>
    <w:rsid w:val="00DB66C7"/>
    <w:rsid w:val="00DB68FF"/>
    <w:rsid w:val="00DB6E9C"/>
    <w:rsid w:val="00DB7033"/>
    <w:rsid w:val="00DB7376"/>
    <w:rsid w:val="00DB73BE"/>
    <w:rsid w:val="00DB796B"/>
    <w:rsid w:val="00DB7B71"/>
    <w:rsid w:val="00DB7C7C"/>
    <w:rsid w:val="00DC0099"/>
    <w:rsid w:val="00DC017E"/>
    <w:rsid w:val="00DC0489"/>
    <w:rsid w:val="00DC0585"/>
    <w:rsid w:val="00DC07AB"/>
    <w:rsid w:val="00DC08DA"/>
    <w:rsid w:val="00DC0FF2"/>
    <w:rsid w:val="00DC12F0"/>
    <w:rsid w:val="00DC1A0F"/>
    <w:rsid w:val="00DC2065"/>
    <w:rsid w:val="00DC2185"/>
    <w:rsid w:val="00DC27DE"/>
    <w:rsid w:val="00DC319F"/>
    <w:rsid w:val="00DC332F"/>
    <w:rsid w:val="00DC36FD"/>
    <w:rsid w:val="00DC4268"/>
    <w:rsid w:val="00DC4A66"/>
    <w:rsid w:val="00DC4D45"/>
    <w:rsid w:val="00DC4D49"/>
    <w:rsid w:val="00DC4F18"/>
    <w:rsid w:val="00DC5303"/>
    <w:rsid w:val="00DC5FD6"/>
    <w:rsid w:val="00DC623D"/>
    <w:rsid w:val="00DC640E"/>
    <w:rsid w:val="00DC67E7"/>
    <w:rsid w:val="00DC684D"/>
    <w:rsid w:val="00DC6E93"/>
    <w:rsid w:val="00DC76BA"/>
    <w:rsid w:val="00DC7759"/>
    <w:rsid w:val="00DD004B"/>
    <w:rsid w:val="00DD04B5"/>
    <w:rsid w:val="00DD0558"/>
    <w:rsid w:val="00DD0722"/>
    <w:rsid w:val="00DD086A"/>
    <w:rsid w:val="00DD08A7"/>
    <w:rsid w:val="00DD0FF1"/>
    <w:rsid w:val="00DD1415"/>
    <w:rsid w:val="00DD2411"/>
    <w:rsid w:val="00DD2A7A"/>
    <w:rsid w:val="00DD30D8"/>
    <w:rsid w:val="00DD33F8"/>
    <w:rsid w:val="00DD3D32"/>
    <w:rsid w:val="00DD4103"/>
    <w:rsid w:val="00DD46FB"/>
    <w:rsid w:val="00DD4BA0"/>
    <w:rsid w:val="00DD5259"/>
    <w:rsid w:val="00DD6030"/>
    <w:rsid w:val="00DD6D81"/>
    <w:rsid w:val="00DD744E"/>
    <w:rsid w:val="00DD7989"/>
    <w:rsid w:val="00DD7D9D"/>
    <w:rsid w:val="00DE049A"/>
    <w:rsid w:val="00DE05D3"/>
    <w:rsid w:val="00DE06C9"/>
    <w:rsid w:val="00DE11B6"/>
    <w:rsid w:val="00DE1386"/>
    <w:rsid w:val="00DE19B4"/>
    <w:rsid w:val="00DE209C"/>
    <w:rsid w:val="00DE2516"/>
    <w:rsid w:val="00DE2C73"/>
    <w:rsid w:val="00DE2D81"/>
    <w:rsid w:val="00DE2FDD"/>
    <w:rsid w:val="00DE30D7"/>
    <w:rsid w:val="00DE3CE4"/>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39C2"/>
    <w:rsid w:val="00DF43DF"/>
    <w:rsid w:val="00DF4A59"/>
    <w:rsid w:val="00DF4F2C"/>
    <w:rsid w:val="00DF5833"/>
    <w:rsid w:val="00DF5B4D"/>
    <w:rsid w:val="00DF6538"/>
    <w:rsid w:val="00DF66EF"/>
    <w:rsid w:val="00DF75F2"/>
    <w:rsid w:val="00DF7959"/>
    <w:rsid w:val="00E00E7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B00"/>
    <w:rsid w:val="00E07C6E"/>
    <w:rsid w:val="00E10045"/>
    <w:rsid w:val="00E108EF"/>
    <w:rsid w:val="00E10970"/>
    <w:rsid w:val="00E10D44"/>
    <w:rsid w:val="00E10E1F"/>
    <w:rsid w:val="00E11AE7"/>
    <w:rsid w:val="00E12278"/>
    <w:rsid w:val="00E12510"/>
    <w:rsid w:val="00E1331C"/>
    <w:rsid w:val="00E13837"/>
    <w:rsid w:val="00E138D9"/>
    <w:rsid w:val="00E13E82"/>
    <w:rsid w:val="00E14C12"/>
    <w:rsid w:val="00E14E8E"/>
    <w:rsid w:val="00E14F66"/>
    <w:rsid w:val="00E15012"/>
    <w:rsid w:val="00E150D9"/>
    <w:rsid w:val="00E150FB"/>
    <w:rsid w:val="00E15617"/>
    <w:rsid w:val="00E1593A"/>
    <w:rsid w:val="00E15947"/>
    <w:rsid w:val="00E16580"/>
    <w:rsid w:val="00E16880"/>
    <w:rsid w:val="00E16A93"/>
    <w:rsid w:val="00E170AB"/>
    <w:rsid w:val="00E17394"/>
    <w:rsid w:val="00E177C9"/>
    <w:rsid w:val="00E17977"/>
    <w:rsid w:val="00E17D0B"/>
    <w:rsid w:val="00E17FAF"/>
    <w:rsid w:val="00E2006D"/>
    <w:rsid w:val="00E2011A"/>
    <w:rsid w:val="00E202E7"/>
    <w:rsid w:val="00E20B86"/>
    <w:rsid w:val="00E21273"/>
    <w:rsid w:val="00E21483"/>
    <w:rsid w:val="00E21A46"/>
    <w:rsid w:val="00E21DC4"/>
    <w:rsid w:val="00E2341E"/>
    <w:rsid w:val="00E23DAE"/>
    <w:rsid w:val="00E23E76"/>
    <w:rsid w:val="00E240AD"/>
    <w:rsid w:val="00E2434F"/>
    <w:rsid w:val="00E245A3"/>
    <w:rsid w:val="00E25028"/>
    <w:rsid w:val="00E2526A"/>
    <w:rsid w:val="00E2531A"/>
    <w:rsid w:val="00E254F0"/>
    <w:rsid w:val="00E2568E"/>
    <w:rsid w:val="00E25DDB"/>
    <w:rsid w:val="00E2642C"/>
    <w:rsid w:val="00E26774"/>
    <w:rsid w:val="00E26BEF"/>
    <w:rsid w:val="00E27501"/>
    <w:rsid w:val="00E27550"/>
    <w:rsid w:val="00E27850"/>
    <w:rsid w:val="00E279E4"/>
    <w:rsid w:val="00E27E1B"/>
    <w:rsid w:val="00E302A9"/>
    <w:rsid w:val="00E30585"/>
    <w:rsid w:val="00E30AA4"/>
    <w:rsid w:val="00E3144B"/>
    <w:rsid w:val="00E31773"/>
    <w:rsid w:val="00E317A7"/>
    <w:rsid w:val="00E31CC1"/>
    <w:rsid w:val="00E31DDD"/>
    <w:rsid w:val="00E31E1B"/>
    <w:rsid w:val="00E3228F"/>
    <w:rsid w:val="00E340CC"/>
    <w:rsid w:val="00E34443"/>
    <w:rsid w:val="00E3483F"/>
    <w:rsid w:val="00E3494B"/>
    <w:rsid w:val="00E35C2C"/>
    <w:rsid w:val="00E363DB"/>
    <w:rsid w:val="00E37398"/>
    <w:rsid w:val="00E37546"/>
    <w:rsid w:val="00E37F5B"/>
    <w:rsid w:val="00E40298"/>
    <w:rsid w:val="00E4066D"/>
    <w:rsid w:val="00E40A28"/>
    <w:rsid w:val="00E40D4F"/>
    <w:rsid w:val="00E412DD"/>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3B17"/>
    <w:rsid w:val="00E5472E"/>
    <w:rsid w:val="00E54C10"/>
    <w:rsid w:val="00E55562"/>
    <w:rsid w:val="00E56168"/>
    <w:rsid w:val="00E56441"/>
    <w:rsid w:val="00E56512"/>
    <w:rsid w:val="00E56781"/>
    <w:rsid w:val="00E56915"/>
    <w:rsid w:val="00E5699E"/>
    <w:rsid w:val="00E56B1D"/>
    <w:rsid w:val="00E57DB8"/>
    <w:rsid w:val="00E57F33"/>
    <w:rsid w:val="00E57FBC"/>
    <w:rsid w:val="00E60053"/>
    <w:rsid w:val="00E60112"/>
    <w:rsid w:val="00E60583"/>
    <w:rsid w:val="00E60DA6"/>
    <w:rsid w:val="00E60DEA"/>
    <w:rsid w:val="00E60DF8"/>
    <w:rsid w:val="00E610D3"/>
    <w:rsid w:val="00E616E9"/>
    <w:rsid w:val="00E61962"/>
    <w:rsid w:val="00E61E0A"/>
    <w:rsid w:val="00E61E1F"/>
    <w:rsid w:val="00E62069"/>
    <w:rsid w:val="00E6356B"/>
    <w:rsid w:val="00E638C6"/>
    <w:rsid w:val="00E639D7"/>
    <w:rsid w:val="00E63A1C"/>
    <w:rsid w:val="00E63C1D"/>
    <w:rsid w:val="00E63C61"/>
    <w:rsid w:val="00E63C9B"/>
    <w:rsid w:val="00E6503B"/>
    <w:rsid w:val="00E65434"/>
    <w:rsid w:val="00E65C1C"/>
    <w:rsid w:val="00E66C2E"/>
    <w:rsid w:val="00E672AB"/>
    <w:rsid w:val="00E672F7"/>
    <w:rsid w:val="00E674ED"/>
    <w:rsid w:val="00E6760E"/>
    <w:rsid w:val="00E67638"/>
    <w:rsid w:val="00E67B7B"/>
    <w:rsid w:val="00E70956"/>
    <w:rsid w:val="00E71056"/>
    <w:rsid w:val="00E712B2"/>
    <w:rsid w:val="00E71327"/>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49"/>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24B0"/>
    <w:rsid w:val="00E92AC7"/>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B9F"/>
    <w:rsid w:val="00EA3E3B"/>
    <w:rsid w:val="00EA3FE5"/>
    <w:rsid w:val="00EA45AF"/>
    <w:rsid w:val="00EA46C0"/>
    <w:rsid w:val="00EA48EE"/>
    <w:rsid w:val="00EA4BB4"/>
    <w:rsid w:val="00EA4BCB"/>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2E3F"/>
    <w:rsid w:val="00EB3544"/>
    <w:rsid w:val="00EB35E3"/>
    <w:rsid w:val="00EB3952"/>
    <w:rsid w:val="00EB4664"/>
    <w:rsid w:val="00EB47B1"/>
    <w:rsid w:val="00EB4A36"/>
    <w:rsid w:val="00EB579C"/>
    <w:rsid w:val="00EB5DE1"/>
    <w:rsid w:val="00EB5E8F"/>
    <w:rsid w:val="00EB5EB8"/>
    <w:rsid w:val="00EB65E5"/>
    <w:rsid w:val="00EB6A30"/>
    <w:rsid w:val="00EB6AEA"/>
    <w:rsid w:val="00EB74B8"/>
    <w:rsid w:val="00EB7D4A"/>
    <w:rsid w:val="00EC0083"/>
    <w:rsid w:val="00EC0B66"/>
    <w:rsid w:val="00EC0CD0"/>
    <w:rsid w:val="00EC0DAA"/>
    <w:rsid w:val="00EC0E86"/>
    <w:rsid w:val="00EC16DB"/>
    <w:rsid w:val="00EC180D"/>
    <w:rsid w:val="00EC22B6"/>
    <w:rsid w:val="00EC2A7E"/>
    <w:rsid w:val="00EC2CB3"/>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B2C"/>
    <w:rsid w:val="00EC7E63"/>
    <w:rsid w:val="00EC7F4C"/>
    <w:rsid w:val="00ED0192"/>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15"/>
    <w:rsid w:val="00ED7A38"/>
    <w:rsid w:val="00ED7A78"/>
    <w:rsid w:val="00ED7FAF"/>
    <w:rsid w:val="00EE01D6"/>
    <w:rsid w:val="00EE0C86"/>
    <w:rsid w:val="00EE10CD"/>
    <w:rsid w:val="00EE1529"/>
    <w:rsid w:val="00EE1DC5"/>
    <w:rsid w:val="00EE1DCF"/>
    <w:rsid w:val="00EE2138"/>
    <w:rsid w:val="00EE22F8"/>
    <w:rsid w:val="00EE278E"/>
    <w:rsid w:val="00EE2CAC"/>
    <w:rsid w:val="00EE37CC"/>
    <w:rsid w:val="00EE37DC"/>
    <w:rsid w:val="00EE398D"/>
    <w:rsid w:val="00EE408C"/>
    <w:rsid w:val="00EE413C"/>
    <w:rsid w:val="00EE5363"/>
    <w:rsid w:val="00EE581D"/>
    <w:rsid w:val="00EE5A09"/>
    <w:rsid w:val="00EE5CE6"/>
    <w:rsid w:val="00EE5EFF"/>
    <w:rsid w:val="00EE6A19"/>
    <w:rsid w:val="00EE6BFB"/>
    <w:rsid w:val="00EE6D5F"/>
    <w:rsid w:val="00EE70B5"/>
    <w:rsid w:val="00EE71D9"/>
    <w:rsid w:val="00EE7B65"/>
    <w:rsid w:val="00EE7EE6"/>
    <w:rsid w:val="00EF04BE"/>
    <w:rsid w:val="00EF0754"/>
    <w:rsid w:val="00EF0A72"/>
    <w:rsid w:val="00EF10FA"/>
    <w:rsid w:val="00EF1487"/>
    <w:rsid w:val="00EF1E80"/>
    <w:rsid w:val="00EF1FB3"/>
    <w:rsid w:val="00EF2135"/>
    <w:rsid w:val="00EF2956"/>
    <w:rsid w:val="00EF3A33"/>
    <w:rsid w:val="00EF4336"/>
    <w:rsid w:val="00EF4474"/>
    <w:rsid w:val="00EF48BD"/>
    <w:rsid w:val="00EF4C99"/>
    <w:rsid w:val="00EF5CEF"/>
    <w:rsid w:val="00EF6273"/>
    <w:rsid w:val="00EF6647"/>
    <w:rsid w:val="00EF6B92"/>
    <w:rsid w:val="00EF6FA9"/>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5E47"/>
    <w:rsid w:val="00F06780"/>
    <w:rsid w:val="00F06E60"/>
    <w:rsid w:val="00F07F56"/>
    <w:rsid w:val="00F10311"/>
    <w:rsid w:val="00F10ACD"/>
    <w:rsid w:val="00F11037"/>
    <w:rsid w:val="00F11BB1"/>
    <w:rsid w:val="00F122A5"/>
    <w:rsid w:val="00F125A8"/>
    <w:rsid w:val="00F12CFC"/>
    <w:rsid w:val="00F12FDF"/>
    <w:rsid w:val="00F12FFA"/>
    <w:rsid w:val="00F13B8D"/>
    <w:rsid w:val="00F13C5D"/>
    <w:rsid w:val="00F140D6"/>
    <w:rsid w:val="00F1464B"/>
    <w:rsid w:val="00F14D9B"/>
    <w:rsid w:val="00F15C7A"/>
    <w:rsid w:val="00F15D4A"/>
    <w:rsid w:val="00F15E86"/>
    <w:rsid w:val="00F16490"/>
    <w:rsid w:val="00F16970"/>
    <w:rsid w:val="00F16DAF"/>
    <w:rsid w:val="00F17749"/>
    <w:rsid w:val="00F2039C"/>
    <w:rsid w:val="00F2039F"/>
    <w:rsid w:val="00F20A5C"/>
    <w:rsid w:val="00F215FA"/>
    <w:rsid w:val="00F21B91"/>
    <w:rsid w:val="00F21E1B"/>
    <w:rsid w:val="00F2213F"/>
    <w:rsid w:val="00F22AA0"/>
    <w:rsid w:val="00F2452F"/>
    <w:rsid w:val="00F24BED"/>
    <w:rsid w:val="00F24F7D"/>
    <w:rsid w:val="00F24FC9"/>
    <w:rsid w:val="00F26CDE"/>
    <w:rsid w:val="00F2703C"/>
    <w:rsid w:val="00F271D6"/>
    <w:rsid w:val="00F273A4"/>
    <w:rsid w:val="00F2751B"/>
    <w:rsid w:val="00F27CC5"/>
    <w:rsid w:val="00F3018E"/>
    <w:rsid w:val="00F30BF6"/>
    <w:rsid w:val="00F30FB8"/>
    <w:rsid w:val="00F31BD4"/>
    <w:rsid w:val="00F3208E"/>
    <w:rsid w:val="00F32A4F"/>
    <w:rsid w:val="00F32B2A"/>
    <w:rsid w:val="00F32C1D"/>
    <w:rsid w:val="00F331DC"/>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0BF6"/>
    <w:rsid w:val="00F40EDB"/>
    <w:rsid w:val="00F41572"/>
    <w:rsid w:val="00F41793"/>
    <w:rsid w:val="00F43673"/>
    <w:rsid w:val="00F436D8"/>
    <w:rsid w:val="00F43864"/>
    <w:rsid w:val="00F442C4"/>
    <w:rsid w:val="00F44370"/>
    <w:rsid w:val="00F447A4"/>
    <w:rsid w:val="00F44945"/>
    <w:rsid w:val="00F44E1D"/>
    <w:rsid w:val="00F454EB"/>
    <w:rsid w:val="00F4569A"/>
    <w:rsid w:val="00F456FC"/>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4B2"/>
    <w:rsid w:val="00F629F6"/>
    <w:rsid w:val="00F62BF5"/>
    <w:rsid w:val="00F62DFB"/>
    <w:rsid w:val="00F62F9A"/>
    <w:rsid w:val="00F63B9C"/>
    <w:rsid w:val="00F6430A"/>
    <w:rsid w:val="00F64740"/>
    <w:rsid w:val="00F6485C"/>
    <w:rsid w:val="00F6495B"/>
    <w:rsid w:val="00F657AE"/>
    <w:rsid w:val="00F65EA0"/>
    <w:rsid w:val="00F660D8"/>
    <w:rsid w:val="00F664DD"/>
    <w:rsid w:val="00F6679D"/>
    <w:rsid w:val="00F66CF2"/>
    <w:rsid w:val="00F66D3A"/>
    <w:rsid w:val="00F66FAE"/>
    <w:rsid w:val="00F67A53"/>
    <w:rsid w:val="00F67B12"/>
    <w:rsid w:val="00F701FA"/>
    <w:rsid w:val="00F70620"/>
    <w:rsid w:val="00F70F2C"/>
    <w:rsid w:val="00F71F88"/>
    <w:rsid w:val="00F720B6"/>
    <w:rsid w:val="00F72344"/>
    <w:rsid w:val="00F725D6"/>
    <w:rsid w:val="00F73496"/>
    <w:rsid w:val="00F7418C"/>
    <w:rsid w:val="00F74649"/>
    <w:rsid w:val="00F74964"/>
    <w:rsid w:val="00F74D39"/>
    <w:rsid w:val="00F74ED8"/>
    <w:rsid w:val="00F75585"/>
    <w:rsid w:val="00F759DC"/>
    <w:rsid w:val="00F75AFF"/>
    <w:rsid w:val="00F761F7"/>
    <w:rsid w:val="00F763E5"/>
    <w:rsid w:val="00F7685E"/>
    <w:rsid w:val="00F776F5"/>
    <w:rsid w:val="00F77B69"/>
    <w:rsid w:val="00F77C9F"/>
    <w:rsid w:val="00F8035B"/>
    <w:rsid w:val="00F803DF"/>
    <w:rsid w:val="00F81290"/>
    <w:rsid w:val="00F81729"/>
    <w:rsid w:val="00F821BE"/>
    <w:rsid w:val="00F82BC1"/>
    <w:rsid w:val="00F83050"/>
    <w:rsid w:val="00F832DD"/>
    <w:rsid w:val="00F8350C"/>
    <w:rsid w:val="00F83FDD"/>
    <w:rsid w:val="00F842DD"/>
    <w:rsid w:val="00F84888"/>
    <w:rsid w:val="00F85192"/>
    <w:rsid w:val="00F85746"/>
    <w:rsid w:val="00F85841"/>
    <w:rsid w:val="00F85FB6"/>
    <w:rsid w:val="00F86207"/>
    <w:rsid w:val="00F86534"/>
    <w:rsid w:val="00F867FC"/>
    <w:rsid w:val="00F9057E"/>
    <w:rsid w:val="00F91401"/>
    <w:rsid w:val="00F9146A"/>
    <w:rsid w:val="00F918A3"/>
    <w:rsid w:val="00F92858"/>
    <w:rsid w:val="00F928D3"/>
    <w:rsid w:val="00F92DE6"/>
    <w:rsid w:val="00F92F8B"/>
    <w:rsid w:val="00F93C4B"/>
    <w:rsid w:val="00F93EAC"/>
    <w:rsid w:val="00F949CC"/>
    <w:rsid w:val="00F94EC3"/>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4AB"/>
    <w:rsid w:val="00FA0723"/>
    <w:rsid w:val="00FA0D7F"/>
    <w:rsid w:val="00FA1605"/>
    <w:rsid w:val="00FA20EF"/>
    <w:rsid w:val="00FA26E9"/>
    <w:rsid w:val="00FA2C7B"/>
    <w:rsid w:val="00FA2D04"/>
    <w:rsid w:val="00FA39B8"/>
    <w:rsid w:val="00FA3C23"/>
    <w:rsid w:val="00FA3F5B"/>
    <w:rsid w:val="00FA47C5"/>
    <w:rsid w:val="00FA4C60"/>
    <w:rsid w:val="00FA4DEA"/>
    <w:rsid w:val="00FA4EEE"/>
    <w:rsid w:val="00FA535B"/>
    <w:rsid w:val="00FA5791"/>
    <w:rsid w:val="00FA5995"/>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7E6"/>
    <w:rsid w:val="00FD4E6D"/>
    <w:rsid w:val="00FD56A3"/>
    <w:rsid w:val="00FD5F09"/>
    <w:rsid w:val="00FD5FD8"/>
    <w:rsid w:val="00FD6204"/>
    <w:rsid w:val="00FD73B6"/>
    <w:rsid w:val="00FE0297"/>
    <w:rsid w:val="00FE0513"/>
    <w:rsid w:val="00FE097F"/>
    <w:rsid w:val="00FE0A57"/>
    <w:rsid w:val="00FE16A6"/>
    <w:rsid w:val="00FE1AA8"/>
    <w:rsid w:val="00FE2BAF"/>
    <w:rsid w:val="00FE2C7A"/>
    <w:rsid w:val="00FE2C87"/>
    <w:rsid w:val="00FE3962"/>
    <w:rsid w:val="00FE3A16"/>
    <w:rsid w:val="00FE3BAD"/>
    <w:rsid w:val="00FE3C03"/>
    <w:rsid w:val="00FE444A"/>
    <w:rsid w:val="00FE4636"/>
    <w:rsid w:val="00FE469F"/>
    <w:rsid w:val="00FE4CBF"/>
    <w:rsid w:val="00FE4FDB"/>
    <w:rsid w:val="00FE583C"/>
    <w:rsid w:val="00FE5860"/>
    <w:rsid w:val="00FE608E"/>
    <w:rsid w:val="00FE6477"/>
    <w:rsid w:val="00FE6A31"/>
    <w:rsid w:val="00FE727F"/>
    <w:rsid w:val="00FE7999"/>
    <w:rsid w:val="00FE7B06"/>
    <w:rsid w:val="00FF0076"/>
    <w:rsid w:val="00FF0491"/>
    <w:rsid w:val="00FF0C6D"/>
    <w:rsid w:val="00FF160C"/>
    <w:rsid w:val="00FF180B"/>
    <w:rsid w:val="00FF1C93"/>
    <w:rsid w:val="00FF1FEC"/>
    <w:rsid w:val="00FF21BD"/>
    <w:rsid w:val="00FF221F"/>
    <w:rsid w:val="00FF2FC6"/>
    <w:rsid w:val="00FF3C59"/>
    <w:rsid w:val="00FF4378"/>
    <w:rsid w:val="00FF45D0"/>
    <w:rsid w:val="00FF5779"/>
    <w:rsid w:val="00FF60C2"/>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6784E293"/>
  <w15:docId w15:val="{9BBC84EE-7C43-4688-8C86-1136DE70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56707941">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083990982">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1015179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590231417">
      <w:bodyDiv w:val="1"/>
      <w:marLeft w:val="0"/>
      <w:marRight w:val="0"/>
      <w:marTop w:val="0"/>
      <w:marBottom w:val="0"/>
      <w:divBdr>
        <w:top w:val="none" w:sz="0" w:space="0" w:color="auto"/>
        <w:left w:val="none" w:sz="0" w:space="0" w:color="auto"/>
        <w:bottom w:val="none" w:sz="0" w:space="0" w:color="auto"/>
        <w:right w:val="none" w:sz="0" w:space="0" w:color="auto"/>
      </w:divBdr>
    </w:div>
    <w:div w:id="1597252631">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52579036">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25658846">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F66A0-50BE-4538-9819-7F358AEE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9643</Words>
  <Characters>54422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63938</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Geri Conn</cp:lastModifiedBy>
  <cp:revision>3</cp:revision>
  <cp:lastPrinted>2024-07-01T17:07:00Z</cp:lastPrinted>
  <dcterms:created xsi:type="dcterms:W3CDTF">2024-07-03T16:04:00Z</dcterms:created>
  <dcterms:modified xsi:type="dcterms:W3CDTF">2024-07-05T17:12:00Z</dcterms:modified>
</cp:coreProperties>
</file>